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570" w:rsidRPr="00A91910" w:rsidRDefault="00107570" w:rsidP="00E05099">
      <w:pPr>
        <w:spacing w:before="120" w:line="264" w:lineRule="auto"/>
        <w:jc w:val="both"/>
        <w:rPr>
          <w:rFonts w:ascii="Times New Roman" w:hAnsi="Times New Roman"/>
          <w:bCs/>
        </w:rPr>
      </w:pPr>
      <w:bookmarkStart w:id="0" w:name="_GoBack"/>
      <w:bookmarkEnd w:id="0"/>
      <w:r w:rsidRPr="00A91910">
        <w:rPr>
          <w:rFonts w:ascii="Times New Roman" w:hAnsi="Times New Roman"/>
          <w:bCs/>
        </w:rPr>
        <w:t>Príloha č. 1 Zmluvy o poskytnutí NFP</w:t>
      </w:r>
    </w:p>
    <w:p w:rsidR="00107570" w:rsidRPr="00A91910" w:rsidRDefault="00107570" w:rsidP="00E05099">
      <w:pPr>
        <w:spacing w:before="120" w:line="264" w:lineRule="auto"/>
        <w:jc w:val="both"/>
        <w:rPr>
          <w:rFonts w:ascii="Times New Roman" w:hAnsi="Times New Roman"/>
          <w:b/>
          <w:bCs/>
        </w:rPr>
      </w:pPr>
    </w:p>
    <w:p w:rsidR="00107570" w:rsidRDefault="00304BCE" w:rsidP="00A66B02">
      <w:pPr>
        <w:spacing w:before="120" w:line="264" w:lineRule="auto"/>
        <w:ind w:left="1134" w:hanging="1134"/>
        <w:jc w:val="center"/>
        <w:rPr>
          <w:rFonts w:ascii="Times New Roman" w:hAnsi="Times New Roman"/>
          <w:b/>
          <w:bCs/>
        </w:rPr>
      </w:pPr>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rsidR="00A66B02" w:rsidRPr="00A66B02" w:rsidRDefault="00A66B02" w:rsidP="00A66B02">
      <w:pPr>
        <w:spacing w:before="120" w:line="264" w:lineRule="auto"/>
        <w:ind w:left="1134" w:hanging="1134"/>
        <w:jc w:val="center"/>
        <w:rPr>
          <w:rFonts w:ascii="Times New Roman" w:hAnsi="Times New Roman"/>
          <w:b/>
          <w:bCs/>
        </w:rPr>
      </w:pPr>
    </w:p>
    <w:p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 podľa podmienok uvedených v Zmluve o poskytnutí NFP</w:t>
      </w:r>
      <w:r w:rsidRPr="00A91910">
        <w:rPr>
          <w:b w:val="0"/>
        </w:rPr>
        <w:t xml:space="preserve">. </w:t>
      </w:r>
    </w:p>
    <w:p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článku 3</w:t>
      </w:r>
      <w:r w:rsidR="00917B69" w:rsidRPr="00143198">
        <w:rPr>
          <w:bCs/>
          <w:sz w:val="22"/>
          <w:szCs w:val="22"/>
        </w:rPr>
        <w:t xml:space="preserve"> </w:t>
      </w:r>
      <w:r w:rsidR="00C00CAF" w:rsidRPr="00143198">
        <w:rPr>
          <w:bCs/>
          <w:sz w:val="22"/>
          <w:szCs w:val="22"/>
          <w:lang w:val="sk-SK"/>
        </w:rPr>
        <w:t>ods</w:t>
      </w:r>
      <w:r w:rsidR="001D3560">
        <w:rPr>
          <w:bCs/>
          <w:sz w:val="22"/>
          <w:szCs w:val="22"/>
          <w:lang w:val="sk-SK"/>
        </w:rPr>
        <w:t>ek</w:t>
      </w:r>
      <w:r w:rsidR="00C00CAF" w:rsidRPr="00143198">
        <w:rPr>
          <w:bCs/>
          <w:sz w:val="22"/>
          <w:szCs w:val="22"/>
        </w:rPr>
        <w:t xml:space="preserve"> </w:t>
      </w:r>
      <w:r w:rsidR="00917B69" w:rsidRPr="00143198">
        <w:rPr>
          <w:bCs/>
          <w:sz w:val="22"/>
          <w:szCs w:val="22"/>
        </w:rPr>
        <w:t>3</w:t>
      </w:r>
      <w:r w:rsidR="00107570" w:rsidRPr="00143198">
        <w:rPr>
          <w:bCs/>
          <w:sz w:val="22"/>
          <w:szCs w:val="22"/>
        </w:rPr>
        <w:t xml:space="preserve">.3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194C21">
        <w:rPr>
          <w:sz w:val="22"/>
          <w:szCs w:val="22"/>
          <w:lang w:val="sk-SK"/>
        </w:rPr>
        <w:t>, ktorými sú jednotlivé vykonávacie nariadenia alebo delegované nariadenia</w:t>
      </w:r>
      <w:r w:rsidR="00917B69" w:rsidRPr="00143198">
        <w:rPr>
          <w:sz w:val="22"/>
          <w:szCs w:val="22"/>
        </w:rPr>
        <w:t>;</w:t>
      </w:r>
    </w:p>
    <w:p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w:t>
      </w:r>
      <w:commentRangeStart w:id="1"/>
      <w:r w:rsidRPr="00143198">
        <w:rPr>
          <w:sz w:val="22"/>
          <w:szCs w:val="22"/>
        </w:rPr>
        <w:t xml:space="preserve">právne predpisy SR: </w:t>
      </w:r>
      <w:commentRangeEnd w:id="1"/>
      <w:r w:rsidR="00972C9F">
        <w:rPr>
          <w:rStyle w:val="Odkaznakomentr"/>
        </w:rPr>
        <w:commentReference w:id="1"/>
      </w:r>
    </w:p>
    <w:p w:rsidR="00107570" w:rsidRPr="00143198"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451EFB" w:rsidRPr="00143198">
        <w:rPr>
          <w:sz w:val="22"/>
          <w:szCs w:val="22"/>
        </w:rPr>
        <w:t>Z</w:t>
      </w:r>
      <w:r w:rsidRPr="00143198">
        <w:rPr>
          <w:sz w:val="22"/>
          <w:szCs w:val="22"/>
        </w:rPr>
        <w:t>ákon o</w:t>
      </w:r>
      <w:r w:rsidR="00451EFB" w:rsidRPr="00143198">
        <w:rPr>
          <w:sz w:val="22"/>
          <w:szCs w:val="22"/>
        </w:rPr>
        <w:t> príspevku z EŠIF</w:t>
      </w:r>
      <w:r w:rsidR="00917B69" w:rsidRPr="00143198">
        <w:rPr>
          <w:sz w:val="22"/>
          <w:szCs w:val="22"/>
        </w:rPr>
        <w:t>,</w:t>
      </w:r>
    </w:p>
    <w:p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Z</w:t>
      </w:r>
      <w:r w:rsidRPr="00143198">
        <w:rPr>
          <w:sz w:val="22"/>
          <w:szCs w:val="22"/>
        </w:rPr>
        <w:t xml:space="preserve">ákon o rozpočtových pravidlách verejnej správy, </w:t>
      </w:r>
    </w:p>
    <w:p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(iii) </w:t>
      </w:r>
      <w:r w:rsidR="00451EFB" w:rsidRPr="00143198">
        <w:rPr>
          <w:sz w:val="22"/>
          <w:szCs w:val="22"/>
        </w:rPr>
        <w:t>Z</w:t>
      </w:r>
      <w:r w:rsidRPr="00143198">
        <w:rPr>
          <w:sz w:val="22"/>
          <w:szCs w:val="22"/>
        </w:rPr>
        <w:t xml:space="preserve">ákon o finančnej kontrole a audite, </w:t>
      </w:r>
    </w:p>
    <w:p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w:t>
      </w:r>
      <w:r w:rsidR="00FA48DE">
        <w:rPr>
          <w:sz w:val="22"/>
          <w:szCs w:val="22"/>
          <w:lang w:val="sk-SK"/>
        </w:rPr>
        <w:t>i</w:t>
      </w:r>
      <w:r w:rsidRPr="00143198">
        <w:rPr>
          <w:sz w:val="22"/>
          <w:szCs w:val="22"/>
        </w:rPr>
        <w:t xml:space="preserve">v) Obchodný zákonník, </w:t>
      </w:r>
    </w:p>
    <w:p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(v) zákon č. 40/1964 Zb. Občiansky zákonník v znení neskorších predpisov (ďalej len „Občiansky zákonník“), </w:t>
      </w:r>
    </w:p>
    <w:p w:rsidR="00107570" w:rsidRPr="00143198" w:rsidRDefault="00107570" w:rsidP="00E05099">
      <w:pPr>
        <w:pStyle w:val="Zkladntext"/>
        <w:tabs>
          <w:tab w:val="num" w:pos="720"/>
        </w:tabs>
        <w:spacing w:before="0" w:line="264" w:lineRule="auto"/>
        <w:ind w:left="1423" w:hanging="357"/>
        <w:rPr>
          <w:sz w:val="22"/>
          <w:szCs w:val="22"/>
          <w:lang w:val="sk-SK"/>
        </w:rPr>
      </w:pPr>
      <w:r w:rsidRPr="00143198">
        <w:rPr>
          <w:sz w:val="22"/>
          <w:szCs w:val="22"/>
        </w:rPr>
        <w:t xml:space="preserve">(vi) </w:t>
      </w:r>
      <w:r w:rsidR="00576235" w:rsidRPr="00576235">
        <w:rPr>
          <w:sz w:val="22"/>
          <w:szCs w:val="22"/>
        </w:rPr>
        <w:t>zákon č. 358/2015 Z. z. o úprave niektorých vzťahov v oblasti štátnej pomoci a minimálnej pomoci a o zmene a doplnení niektorých zákonov</w:t>
      </w:r>
      <w:r w:rsidRPr="00143198">
        <w:rPr>
          <w:sz w:val="22"/>
          <w:szCs w:val="22"/>
        </w:rPr>
        <w:t xml:space="preserve"> (ďalej len „zákon o štátnej pomoci“)</w:t>
      </w:r>
      <w:r w:rsidR="00C00CAF" w:rsidRPr="00143198">
        <w:rPr>
          <w:sz w:val="22"/>
          <w:szCs w:val="22"/>
          <w:lang w:val="sk-SK"/>
        </w:rPr>
        <w:t>,</w:t>
      </w:r>
    </w:p>
    <w:p w:rsidR="00107570" w:rsidRPr="00143198" w:rsidRDefault="00107570" w:rsidP="00E05099">
      <w:pPr>
        <w:pStyle w:val="Zkladntext"/>
        <w:tabs>
          <w:tab w:val="num" w:pos="720"/>
        </w:tabs>
        <w:spacing w:before="0" w:line="264" w:lineRule="auto"/>
        <w:ind w:left="1423" w:hanging="357"/>
        <w:rPr>
          <w:sz w:val="22"/>
          <w:szCs w:val="22"/>
          <w:lang w:val="sk-SK"/>
        </w:rPr>
      </w:pPr>
      <w:r w:rsidRPr="00143198">
        <w:rPr>
          <w:sz w:val="22"/>
          <w:szCs w:val="22"/>
        </w:rPr>
        <w:t xml:space="preserve">(vii) </w:t>
      </w:r>
      <w:r w:rsidR="00576235">
        <w:rPr>
          <w:sz w:val="22"/>
          <w:szCs w:val="22"/>
          <w:lang w:val="sk-SK"/>
        </w:rPr>
        <w:t>z</w:t>
      </w:r>
      <w:r w:rsidR="00576235" w:rsidRPr="00143198">
        <w:rPr>
          <w:sz w:val="22"/>
          <w:szCs w:val="22"/>
        </w:rPr>
        <w:t xml:space="preserve">ákon </w:t>
      </w:r>
      <w:r w:rsidRPr="00143198">
        <w:rPr>
          <w:sz w:val="22"/>
          <w:szCs w:val="22"/>
        </w:rPr>
        <w:t>č. 575/2001 Z.</w:t>
      </w:r>
      <w:r w:rsidR="00917B69" w:rsidRPr="00143198">
        <w:rPr>
          <w:sz w:val="22"/>
          <w:szCs w:val="22"/>
        </w:rPr>
        <w:t> </w:t>
      </w:r>
      <w:r w:rsidRPr="00143198">
        <w:rPr>
          <w:sz w:val="22"/>
          <w:szCs w:val="22"/>
        </w:rPr>
        <w:t>z. o organizácii činnosti vlády a organizácii ústrednej štátnej správy v znení neskorších predpisov (ďalej len „kompetenčný zákon“)</w:t>
      </w:r>
      <w:r w:rsidR="00C00CAF" w:rsidRPr="00143198">
        <w:rPr>
          <w:sz w:val="22"/>
          <w:szCs w:val="22"/>
          <w:lang w:val="sk-SK"/>
        </w:rPr>
        <w:t>.</w:t>
      </w:r>
    </w:p>
    <w:p w:rsidR="00912FC3" w:rsidRPr="00E05F9B" w:rsidRDefault="007C25DC" w:rsidP="00E05099">
      <w:pPr>
        <w:pStyle w:val="Zkladntext"/>
        <w:tabs>
          <w:tab w:val="num" w:pos="720"/>
        </w:tabs>
        <w:spacing w:before="0" w:line="264" w:lineRule="auto"/>
        <w:ind w:left="1423" w:hanging="357"/>
        <w:rPr>
          <w:sz w:val="22"/>
          <w:szCs w:val="22"/>
          <w:lang w:val="sk-SK"/>
        </w:rPr>
      </w:pPr>
      <w:r w:rsidRPr="00143198">
        <w:rPr>
          <w:sz w:val="22"/>
          <w:szCs w:val="22"/>
        </w:rPr>
        <w:t>(</w:t>
      </w:r>
      <w:r w:rsidR="00FA48DE">
        <w:rPr>
          <w:sz w:val="22"/>
          <w:szCs w:val="22"/>
          <w:lang w:val="sk-SK"/>
        </w:rPr>
        <w:t>viiii</w:t>
      </w:r>
      <w:r w:rsidR="00DC126E">
        <w:rPr>
          <w:sz w:val="22"/>
          <w:szCs w:val="22"/>
          <w:lang w:val="sk-SK"/>
        </w:rPr>
        <w:t>)</w:t>
      </w:r>
      <w:r w:rsidR="00576235">
        <w:rPr>
          <w:sz w:val="22"/>
          <w:szCs w:val="22"/>
          <w:lang w:val="sk-SK"/>
        </w:rPr>
        <w:t xml:space="preserve"> </w:t>
      </w:r>
      <w:r w:rsidR="00576235" w:rsidRPr="00576235">
        <w:rPr>
          <w:sz w:val="22"/>
          <w:szCs w:val="22"/>
          <w:lang w:val="sk-SK"/>
        </w:rPr>
        <w:t xml:space="preserve">zákon č. </w:t>
      </w:r>
      <w:r w:rsidR="00C315BD">
        <w:rPr>
          <w:sz w:val="22"/>
          <w:szCs w:val="22"/>
          <w:lang w:val="sk-SK"/>
        </w:rPr>
        <w:t>343/2015</w:t>
      </w:r>
      <w:r w:rsidR="00576235" w:rsidRPr="00576235">
        <w:rPr>
          <w:sz w:val="22"/>
          <w:szCs w:val="22"/>
          <w:lang w:val="sk-SK"/>
        </w:rPr>
        <w:t xml:space="preserve"> Z. z. o verejnom obstarávaní a </w:t>
      </w:r>
      <w:r w:rsidR="00C315BD" w:rsidRPr="00C315BD">
        <w:rPr>
          <w:sz w:val="22"/>
          <w:szCs w:val="22"/>
          <w:lang w:val="sk-SK"/>
        </w:rPr>
        <w:t>o zmene a doplnení niektorých zákonov</w:t>
      </w:r>
      <w:r w:rsidR="00576235" w:rsidRPr="00576235">
        <w:rPr>
          <w:sz w:val="22"/>
          <w:szCs w:val="22"/>
          <w:lang w:val="sk-SK"/>
        </w:rPr>
        <w:t xml:space="preserve"> </w:t>
      </w:r>
      <w:r w:rsidR="000970EB">
        <w:rPr>
          <w:sz w:val="22"/>
          <w:szCs w:val="22"/>
          <w:lang w:val="sk-SK"/>
        </w:rPr>
        <w:t xml:space="preserve">v znení neskorších predpisov </w:t>
      </w:r>
      <w:r w:rsidR="00576235" w:rsidRPr="00576235">
        <w:rPr>
          <w:sz w:val="22"/>
          <w:szCs w:val="22"/>
          <w:lang w:val="sk-SK"/>
        </w:rPr>
        <w:t>(ďalej len „zákon o VO“)</w:t>
      </w:r>
      <w:r w:rsidR="00C00CAF" w:rsidRPr="00143198">
        <w:rPr>
          <w:sz w:val="22"/>
          <w:szCs w:val="22"/>
          <w:lang w:val="sk-SK"/>
        </w:rPr>
        <w:t>,</w:t>
      </w:r>
      <w:r w:rsidR="00E05F9B">
        <w:rPr>
          <w:sz w:val="22"/>
          <w:szCs w:val="22"/>
          <w:lang w:val="sk-SK"/>
        </w:rPr>
        <w:t xml:space="preserve"> zákon č. 25/2006 Z. z. o verejnom obstarávaní </w:t>
      </w:r>
      <w:r w:rsidR="00E05F9B">
        <w:t>a o zmene a doplnení niektorých zákonov</w:t>
      </w:r>
      <w:r w:rsidR="00E05F9B">
        <w:rPr>
          <w:lang w:val="sk-SK"/>
        </w:rPr>
        <w:t xml:space="preserve"> v znení neskorších predpisov.</w:t>
      </w:r>
    </w:p>
    <w:p w:rsidR="007C25DC" w:rsidRPr="00143198" w:rsidRDefault="00912FC3" w:rsidP="002122CC">
      <w:pPr>
        <w:pStyle w:val="Zkladntext"/>
        <w:tabs>
          <w:tab w:val="num" w:pos="720"/>
          <w:tab w:val="left" w:pos="6100"/>
        </w:tabs>
        <w:spacing w:before="0" w:line="264" w:lineRule="auto"/>
        <w:ind w:left="1423" w:hanging="357"/>
        <w:rPr>
          <w:sz w:val="22"/>
          <w:szCs w:val="22"/>
        </w:rPr>
      </w:pPr>
      <w:r w:rsidRPr="00143198">
        <w:rPr>
          <w:sz w:val="22"/>
          <w:szCs w:val="22"/>
          <w:lang w:val="sk-SK"/>
        </w:rPr>
        <w:t>(</w:t>
      </w:r>
      <w:r w:rsidR="00FA48DE">
        <w:rPr>
          <w:sz w:val="22"/>
          <w:szCs w:val="22"/>
          <w:lang w:val="sk-SK"/>
        </w:rPr>
        <w:t>i</w:t>
      </w:r>
      <w:r w:rsidRPr="00143198">
        <w:rPr>
          <w:sz w:val="22"/>
          <w:szCs w:val="22"/>
          <w:lang w:val="sk-SK"/>
        </w:rPr>
        <w:t>x) zákon o účtovníctve</w:t>
      </w:r>
      <w:r w:rsidR="00451EFB" w:rsidRPr="00143198">
        <w:rPr>
          <w:sz w:val="22"/>
          <w:szCs w:val="22"/>
        </w:rPr>
        <w:t>.</w:t>
      </w:r>
      <w:r w:rsidR="002122CC">
        <w:rPr>
          <w:sz w:val="22"/>
          <w:szCs w:val="22"/>
        </w:rPr>
        <w:tab/>
      </w:r>
    </w:p>
    <w:p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článok 1 ods</w:t>
      </w:r>
      <w:r w:rsidR="001D3560">
        <w:rPr>
          <w:rFonts w:ascii="Times New Roman" w:hAnsi="Times New Roman"/>
          <w:bCs/>
        </w:rPr>
        <w:t>ek</w:t>
      </w:r>
      <w:r w:rsidR="00D828B9" w:rsidRPr="00143198">
        <w:rPr>
          <w:rFonts w:ascii="Times New Roman" w:hAnsi="Times New Roman"/>
          <w:bCs/>
        </w:rPr>
        <w:t xml:space="preserve"> 1.1 zmluvy záväzné pre celú Zmluvu o poskytnutí NFP, vrátane výkladových pravidiel obsiahnutých v článku 1 ods</w:t>
      </w:r>
      <w:r w:rsidR="001D3560">
        <w:rPr>
          <w:rFonts w:ascii="Times New Roman" w:hAnsi="Times New Roman"/>
          <w:bCs/>
        </w:rPr>
        <w:t>eky</w:t>
      </w:r>
      <w:r w:rsidR="00D828B9" w:rsidRPr="00143198">
        <w:rPr>
          <w:rFonts w:ascii="Times New Roman" w:hAnsi="Times New Roman"/>
          <w:bCs/>
        </w:rPr>
        <w:t xml:space="preserve"> 1.2 až 1.</w:t>
      </w:r>
      <w:r w:rsidR="00183B05" w:rsidRPr="00143198">
        <w:rPr>
          <w:rFonts w:ascii="Times New Roman" w:hAnsi="Times New Roman"/>
          <w:bCs/>
        </w:rPr>
        <w:t xml:space="preserve">4 </w:t>
      </w:r>
      <w:r w:rsidR="00D828B9" w:rsidRPr="00143198">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lastRenderedPageBreak/>
        <w:t xml:space="preserve">Aktivita – </w:t>
      </w:r>
      <w:r w:rsidRPr="00143198">
        <w:rPr>
          <w:rFonts w:ascii="Times New Roman" w:hAnsi="Times New Roman"/>
        </w:rPr>
        <w:t xml:space="preserve">súhrn činností realizovaných Prijímateľom v rámci Projektu na to vyčlenenými finančnými zdrojmi počas oprávneného obdobia stanoveného vo </w:t>
      </w:r>
      <w:r w:rsidRPr="0061089F">
        <w:rPr>
          <w:rFonts w:ascii="Times New Roman" w:hAnsi="Times New Roman"/>
        </w:rPr>
        <w:t>Výzve</w:t>
      </w:r>
      <w:r w:rsidR="00D36978" w:rsidRPr="0061089F">
        <w:rPr>
          <w:rFonts w:ascii="Times New Roman" w:hAnsi="Times New Roman"/>
        </w:rPr>
        <w:t>.</w:t>
      </w:r>
      <w:r w:rsidRPr="00D828B9">
        <w:rPr>
          <w:rFonts w:ascii="Times New Roman" w:hAnsi="Times New Roman"/>
        </w:rPr>
        <w:t xml:space="preserve"> Aktivity sa členia na hlavné aktivity a podporné aktivity. </w:t>
      </w:r>
      <w:r w:rsidR="000A5D55" w:rsidRPr="00F30BBA">
        <w:rPr>
          <w:rFonts w:ascii="Times New Roman" w:hAnsi="Times New Roman"/>
        </w:rPr>
        <w:t>Hlavná aktivita je vymedzená časom, t.j. musí byť realizovaná v rámci doby Realizácie hlavných aktivít Projektu, je vymedzená vecne a finančne.</w:t>
      </w:r>
      <w:r w:rsidR="000A5D55">
        <w:rPr>
          <w:rFonts w:ascii="Times New Roman" w:hAnsi="Times New Roman"/>
        </w:rPr>
        <w:t xml:space="preserve"> </w:t>
      </w:r>
      <w:r w:rsidRPr="00D828B9">
        <w:rPr>
          <w:rFonts w:ascii="Times New Roman" w:hAnsi="Times New Roman"/>
        </w:rPr>
        <w:t xml:space="preserve">Podporné aktivity sú vymedzené </w:t>
      </w:r>
      <w:r w:rsidR="00D27194">
        <w:rPr>
          <w:rFonts w:ascii="Times New Roman" w:hAnsi="Times New Roman"/>
        </w:rPr>
        <w:t>vecne</w:t>
      </w:r>
      <w:r w:rsidR="00B552B7">
        <w:rPr>
          <w:rFonts w:ascii="Times New Roman" w:hAnsi="Times New Roman"/>
        </w:rPr>
        <w:t xml:space="preserve">, t.j.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0A5D55">
        <w:rPr>
          <w:rFonts w:ascii="Times New Roman" w:hAnsi="Times New Roman"/>
        </w:rPr>
        <w:t>Hlavnou aktivitou sa prispieva</w:t>
      </w:r>
      <w:r w:rsidR="000A5D55" w:rsidRPr="00143198">
        <w:rPr>
          <w:rFonts w:ascii="Times New Roman" w:hAnsi="Times New Roman"/>
        </w:rPr>
        <w:t xml:space="preserve"> k dosiahnutiu konkrétneho výsledku a m</w:t>
      </w:r>
      <w:r w:rsidR="000A5D55">
        <w:rPr>
          <w:rFonts w:ascii="Times New Roman" w:hAnsi="Times New Roman"/>
        </w:rPr>
        <w:t>á</w:t>
      </w:r>
      <w:r w:rsidR="000A5D55" w:rsidRPr="00143198">
        <w:rPr>
          <w:rFonts w:ascii="Times New Roman" w:hAnsi="Times New Roman"/>
        </w:rPr>
        <w:t xml:space="preserve"> definovaný výstup, ktorý predstavuje pridanú</w:t>
      </w:r>
      <w:r w:rsidR="000A5D55" w:rsidRPr="00D828B9">
        <w:rPr>
          <w:rFonts w:ascii="Times New Roman" w:hAnsi="Times New Roman"/>
        </w:rPr>
        <w:t xml:space="preserve"> hodnotu pre Prijímateľa a/alebo cieľovú skupinu/užívateľov výsledkov Projektu nezávisle na realizácii ostatných Aktivít</w:t>
      </w:r>
      <w:r w:rsidR="00972C9F">
        <w:rPr>
          <w:rFonts w:ascii="Times New Roman" w:hAnsi="Times New Roman"/>
        </w:rPr>
        <w:t>, ak z Právnych dokumentov nevyplýva osobitná úprava v špecifických prípadoch</w:t>
      </w:r>
      <w:r w:rsidR="000A5D55">
        <w:rPr>
          <w:rFonts w:ascii="Times New Roman" w:hAnsi="Times New Roman"/>
        </w:rPr>
        <w:t xml:space="preserve">.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maximálna výška vyplýva </w:t>
      </w:r>
      <w:commentRangeStart w:id="2"/>
      <w:r w:rsidRPr="00D828B9">
        <w:rPr>
          <w:rFonts w:ascii="Times New Roman" w:hAnsi="Times New Roman"/>
        </w:rPr>
        <w:t xml:space="preserve">z rozhodnutia Poskytovateľa, ktorým bola schválená žiadosť o NFP </w:t>
      </w:r>
      <w:commentRangeEnd w:id="2"/>
      <w:r w:rsidR="008138ED">
        <w:rPr>
          <w:rStyle w:val="Odkaznakomentr"/>
          <w:rFonts w:ascii="Times New Roman" w:eastAsia="Times New Roman" w:hAnsi="Times New Roman"/>
          <w:lang w:val="x-none" w:eastAsia="x-none"/>
        </w:rPr>
        <w:commentReference w:id="2"/>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BC1B4B">
        <w:rPr>
          <w:rFonts w:ascii="Times New Roman" w:hAnsi="Times New Roman"/>
        </w:rPr>
        <w:t>Úrad podpredsedu vlády SR pre investície a informatizáciu</w:t>
      </w:r>
      <w:r w:rsidRPr="00D828B9">
        <w:rPr>
          <w:rFonts w:ascii="Times New Roman" w:hAnsi="Times New Roman"/>
        </w:rPr>
        <w:t xml:space="preserve">, ktorý je ústredným orgánom </w:t>
      </w:r>
      <w:r w:rsidRPr="00183B05">
        <w:rPr>
          <w:rFonts w:ascii="Times New Roman" w:hAnsi="Times New Roman"/>
        </w:rPr>
        <w:t xml:space="preserve">štátnej správy určeným </w:t>
      </w:r>
      <w:r w:rsidR="00BC1B4B" w:rsidRPr="00BC1B4B">
        <w:rPr>
          <w:rFonts w:ascii="Times New Roman" w:hAnsi="Times New Roman"/>
        </w:rPr>
        <w:t>§ 6 ods</w:t>
      </w:r>
      <w:r w:rsidR="001D3560">
        <w:rPr>
          <w:rFonts w:ascii="Times New Roman" w:hAnsi="Times New Roman"/>
        </w:rPr>
        <w:t>ek</w:t>
      </w:r>
      <w:r w:rsidR="00BC1B4B" w:rsidRPr="00BC1B4B">
        <w:rPr>
          <w:rFonts w:ascii="Times New Roman" w:hAnsi="Times New Roman"/>
        </w:rPr>
        <w:t xml:space="preserve"> 1 zákona o príspevku z EŠIF</w:t>
      </w:r>
      <w:r w:rsidR="00BC1B4B" w:rsidRPr="00BC1B4B" w:rsidDel="00BC1B4B">
        <w:rPr>
          <w:rFonts w:ascii="Times New Roman" w:hAnsi="Times New Roman"/>
        </w:rPr>
        <w:t xml:space="preserve">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z</w:t>
      </w:r>
      <w:r w:rsidR="003411EB">
        <w:rPr>
          <w:rFonts w:ascii="Times New Roman" w:hAnsi="Times New Roman"/>
        </w:rPr>
        <w:t> európskych  </w:t>
      </w:r>
      <w:r w:rsidRPr="00D828B9">
        <w:rPr>
          <w:rFonts w:ascii="Times New Roman" w:hAnsi="Times New Roman"/>
        </w:rPr>
        <w:t>štrukturálnych</w:t>
      </w:r>
      <w:r w:rsidR="003411EB">
        <w:rPr>
          <w:rFonts w:ascii="Times New Roman" w:hAnsi="Times New Roman"/>
        </w:rPr>
        <w:t xml:space="preserve"> a investičných</w:t>
      </w:r>
      <w:r w:rsidRPr="00D828B9">
        <w:rPr>
          <w:rFonts w:ascii="Times New Roman" w:hAnsi="Times New Roman"/>
        </w:rPr>
        <w:t xml:space="preserve"> fondov;</w:t>
      </w:r>
    </w:p>
    <w:p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Pr="00D828B9">
        <w:rPr>
          <w:rFonts w:ascii="Times New Roman" w:hAnsi="Times New Roman"/>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rsidR="00901527" w:rsidRPr="00901527" w:rsidRDefault="00901527" w:rsidP="00901527">
      <w:pPr>
        <w:spacing w:before="120"/>
        <w:ind w:left="540"/>
        <w:jc w:val="both"/>
        <w:rPr>
          <w:rFonts w:ascii="Times New Roman" w:hAnsi="Times New Roman"/>
          <w:bCs/>
        </w:rPr>
      </w:pPr>
      <w:commentRangeStart w:id="3"/>
      <w:r w:rsidRPr="00901527">
        <w:rPr>
          <w:rFonts w:ascii="Times New Roman" w:hAnsi="Times New Roman"/>
          <w:b/>
          <w:bCs/>
        </w:rPr>
        <w:t>Čisté príjmy</w:t>
      </w:r>
      <w:r w:rsidRPr="00901527">
        <w:rPr>
          <w:rFonts w:ascii="Times New Roman" w:hAnsi="Times New Roman"/>
          <w:bCs/>
        </w:rPr>
        <w:t xml:space="preserve"> - rozdiel medzi príjmami (v pôsobnosti článku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w:t>
      </w:r>
      <w:r w:rsidRPr="00901527">
        <w:rPr>
          <w:rFonts w:ascii="Times New Roman" w:hAnsi="Times New Roman"/>
          <w:bCs/>
        </w:rPr>
        <w:lastRenderedPageBreak/>
        <w:t xml:space="preserve">byť výdavky vzniknuté počas </w:t>
      </w:r>
      <w:r w:rsidR="00030F14">
        <w:rPr>
          <w:rFonts w:ascii="Times New Roman" w:hAnsi="Times New Roman"/>
          <w:bCs/>
        </w:rPr>
        <w:t>R</w:t>
      </w:r>
      <w:r w:rsidRPr="00901527">
        <w:rPr>
          <w:rFonts w:ascii="Times New Roman" w:hAnsi="Times New Roman"/>
          <w:bCs/>
        </w:rPr>
        <w:t xml:space="preserve">ealizácie projektu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commentRangeEnd w:id="3"/>
      <w:r>
        <w:rPr>
          <w:rStyle w:val="Odkaznakomentr"/>
          <w:rFonts w:ascii="Times New Roman" w:eastAsia="Times New Roman" w:hAnsi="Times New Roman"/>
          <w:lang w:val="x-none" w:eastAsia="x-none"/>
        </w:rPr>
        <w:commentReference w:id="3"/>
      </w:r>
      <w:r>
        <w:rPr>
          <w:rFonts w:ascii="Times New Roman" w:hAnsi="Times New Roman"/>
          <w:bCs/>
        </w:rPr>
        <w:t>;</w:t>
      </w:r>
    </w:p>
    <w:p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rsidR="00901527" w:rsidRPr="00901527" w:rsidRDefault="00901527" w:rsidP="00901527">
      <w:pPr>
        <w:spacing w:before="120"/>
        <w:ind w:left="540"/>
        <w:jc w:val="both"/>
        <w:rPr>
          <w:rFonts w:ascii="Times New Roman" w:hAnsi="Times New Roman"/>
          <w:bCs/>
        </w:rPr>
      </w:pPr>
      <w:commentRangeStart w:id="4"/>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commentRangeEnd w:id="4"/>
      <w:r>
        <w:rPr>
          <w:rStyle w:val="Odkaznakomentr"/>
          <w:rFonts w:ascii="Times New Roman" w:eastAsia="Times New Roman" w:hAnsi="Times New Roman"/>
          <w:lang w:val="x-none" w:eastAsia="x-none"/>
        </w:rPr>
        <w:commentReference w:id="4"/>
      </w:r>
    </w:p>
    <w:p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rsidR="00D60452" w:rsidRPr="00D60452" w:rsidRDefault="00C53921" w:rsidP="00700267">
      <w:pPr>
        <w:tabs>
          <w:tab w:val="num" w:pos="900"/>
        </w:tabs>
        <w:spacing w:before="120" w:after="0" w:line="264" w:lineRule="auto"/>
        <w:ind w:left="539"/>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p>
    <w:p w:rsidR="002F22D1" w:rsidRPr="00D828B9"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rsidR="00D828B9" w:rsidRPr="00D828B9" w:rsidRDefault="00D828B9" w:rsidP="00D828B9">
      <w:pPr>
        <w:spacing w:before="120" w:after="0" w:line="264" w:lineRule="auto"/>
        <w:ind w:left="540"/>
        <w:jc w:val="both"/>
        <w:rPr>
          <w:rFonts w:ascii="Times New Roman" w:hAnsi="Times New Roman"/>
        </w:rPr>
      </w:pPr>
      <w:commentRangeStart w:id="5"/>
      <w:r w:rsidRPr="00D828B9">
        <w:rPr>
          <w:rFonts w:ascii="Times New Roman" w:hAnsi="Times New Roman"/>
          <w:b/>
        </w:rPr>
        <w:t>Financujúca banka</w:t>
      </w:r>
      <w:r w:rsidRPr="00D828B9">
        <w:rPr>
          <w:rFonts w:ascii="Times New Roman" w:hAnsi="Times New Roman"/>
        </w:rPr>
        <w:t xml:space="preserve"> </w:t>
      </w:r>
      <w:commentRangeEnd w:id="5"/>
      <w:r w:rsidRPr="00D828B9">
        <w:rPr>
          <w:rStyle w:val="Odkaznakomentr"/>
          <w:rFonts w:ascii="Times New Roman" w:eastAsia="Times New Roman" w:hAnsi="Times New Roman"/>
          <w:sz w:val="22"/>
          <w:szCs w:val="22"/>
          <w:lang w:val="x-none" w:eastAsia="x-none"/>
        </w:rPr>
        <w:commentReference w:id="5"/>
      </w:r>
      <w:r w:rsidRPr="00D828B9">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rsidR="00901527" w:rsidRPr="00901527" w:rsidRDefault="00901527" w:rsidP="00901527">
      <w:pPr>
        <w:spacing w:before="120"/>
        <w:ind w:left="540"/>
        <w:jc w:val="both"/>
        <w:rPr>
          <w:rFonts w:ascii="Times New Roman" w:hAnsi="Times New Roman"/>
          <w:bCs/>
          <w:highlight w:val="yellow"/>
        </w:rPr>
      </w:pPr>
      <w:commentRangeStart w:id="6"/>
      <w:r w:rsidRPr="00901527">
        <w:rPr>
          <w:rStyle w:val="hps"/>
          <w:rFonts w:ascii="Times New Roman" w:hAnsi="Times New Roman"/>
          <w:b/>
        </w:rPr>
        <w:t>Finančné</w:t>
      </w:r>
      <w:r w:rsidRPr="00901527">
        <w:rPr>
          <w:rFonts w:ascii="Times New Roman" w:hAnsi="Times New Roman"/>
          <w:b/>
        </w:rPr>
        <w:t xml:space="preserve"> </w:t>
      </w:r>
      <w:r w:rsidRPr="00901527">
        <w:rPr>
          <w:rStyle w:val="hps"/>
          <w:rFonts w:ascii="Times New Roman" w:hAnsi="Times New Roman"/>
          <w:b/>
        </w:rPr>
        <w:t>medzera</w:t>
      </w:r>
      <w:r w:rsidRPr="00901527">
        <w:rPr>
          <w:rFonts w:ascii="Times New Roman" w:hAnsi="Times New Roman"/>
        </w:rPr>
        <w:t xml:space="preserve"> </w:t>
      </w:r>
      <w:r w:rsidRPr="00901527">
        <w:rPr>
          <w:rStyle w:val="hps"/>
          <w:rFonts w:ascii="Times New Roman" w:hAnsi="Times New Roman"/>
        </w:rPr>
        <w:t>-</w:t>
      </w:r>
      <w:r w:rsidRPr="00901527">
        <w:rPr>
          <w:rFonts w:ascii="Times New Roman" w:hAnsi="Times New Roman"/>
        </w:rPr>
        <w:t xml:space="preserve"> </w:t>
      </w:r>
      <w:r w:rsidRPr="00901527">
        <w:rPr>
          <w:rStyle w:val="hps"/>
          <w:rFonts w:ascii="Times New Roman" w:hAnsi="Times New Roman"/>
        </w:rPr>
        <w:t>rozdiel</w:t>
      </w:r>
      <w:r w:rsidRPr="00901527">
        <w:rPr>
          <w:rFonts w:ascii="Times New Roman" w:hAnsi="Times New Roman"/>
        </w:rPr>
        <w:t xml:space="preserve"> </w:t>
      </w:r>
      <w:r w:rsidRPr="00901527">
        <w:rPr>
          <w:rStyle w:val="hps"/>
          <w:rFonts w:ascii="Times New Roman" w:hAnsi="Times New Roman"/>
        </w:rPr>
        <w:t>medzi</w:t>
      </w:r>
      <w:r w:rsidRPr="00901527">
        <w:rPr>
          <w:rFonts w:ascii="Times New Roman" w:hAnsi="Times New Roman"/>
        </w:rPr>
        <w:t xml:space="preserve"> </w:t>
      </w:r>
      <w:r w:rsidRPr="00901527">
        <w:rPr>
          <w:rStyle w:val="hps"/>
          <w:rFonts w:ascii="Times New Roman" w:hAnsi="Times New Roman"/>
        </w:rPr>
        <w:t>súčasnou</w:t>
      </w:r>
      <w:r w:rsidRPr="00901527">
        <w:rPr>
          <w:rFonts w:ascii="Times New Roman" w:hAnsi="Times New Roman"/>
        </w:rPr>
        <w:t xml:space="preserve"> </w:t>
      </w:r>
      <w:r w:rsidRPr="00901527">
        <w:rPr>
          <w:rStyle w:val="hps"/>
          <w:rFonts w:ascii="Times New Roman" w:hAnsi="Times New Roman"/>
        </w:rPr>
        <w:t>hodnotou</w:t>
      </w:r>
      <w:r w:rsidRPr="00901527">
        <w:rPr>
          <w:rFonts w:ascii="Times New Roman" w:hAnsi="Times New Roman"/>
        </w:rPr>
        <w:t xml:space="preserve"> </w:t>
      </w:r>
      <w:r w:rsidRPr="00901527">
        <w:rPr>
          <w:rStyle w:val="hps"/>
          <w:rFonts w:ascii="Times New Roman" w:hAnsi="Times New Roman"/>
        </w:rPr>
        <w:t>investičných</w:t>
      </w:r>
      <w:r w:rsidRPr="00901527">
        <w:rPr>
          <w:rFonts w:ascii="Times New Roman" w:hAnsi="Times New Roman"/>
        </w:rPr>
        <w:t xml:space="preserve"> </w:t>
      </w:r>
      <w:r w:rsidRPr="00901527">
        <w:rPr>
          <w:rStyle w:val="hps"/>
          <w:rFonts w:ascii="Times New Roman" w:hAnsi="Times New Roman"/>
        </w:rPr>
        <w:t>nákladov</w:t>
      </w:r>
      <w:r w:rsidRPr="00901527">
        <w:rPr>
          <w:rFonts w:ascii="Times New Roman" w:hAnsi="Times New Roman"/>
        </w:rPr>
        <w:t xml:space="preserve"> </w:t>
      </w:r>
      <w:r w:rsidRPr="00901527">
        <w:rPr>
          <w:rStyle w:val="hps"/>
          <w:rFonts w:ascii="Times New Roman" w:hAnsi="Times New Roman"/>
        </w:rPr>
        <w:t>na</w:t>
      </w:r>
      <w:r w:rsidRPr="00901527">
        <w:rPr>
          <w:rFonts w:ascii="Times New Roman" w:hAnsi="Times New Roman"/>
        </w:rPr>
        <w:t xml:space="preserve"> </w:t>
      </w:r>
      <w:r w:rsidR="00030F14">
        <w:rPr>
          <w:rStyle w:val="hps"/>
          <w:rFonts w:ascii="Times New Roman" w:hAnsi="Times New Roman"/>
        </w:rPr>
        <w:t>P</w:t>
      </w:r>
      <w:r w:rsidRPr="00901527">
        <w:rPr>
          <w:rStyle w:val="hps"/>
          <w:rFonts w:ascii="Times New Roman" w:hAnsi="Times New Roman"/>
        </w:rPr>
        <w:t>rojekt</w:t>
      </w:r>
      <w:r w:rsidRPr="00901527">
        <w:rPr>
          <w:rFonts w:ascii="Times New Roman" w:hAnsi="Times New Roman"/>
        </w:rPr>
        <w:t xml:space="preserve"> </w:t>
      </w:r>
      <w:r w:rsidRPr="00901527">
        <w:rPr>
          <w:rStyle w:val="hps"/>
          <w:rFonts w:ascii="Times New Roman" w:hAnsi="Times New Roman"/>
        </w:rPr>
        <w:t>a</w:t>
      </w:r>
      <w:r w:rsidRPr="00901527">
        <w:rPr>
          <w:rFonts w:ascii="Times New Roman" w:hAnsi="Times New Roman"/>
        </w:rPr>
        <w:t xml:space="preserve"> </w:t>
      </w:r>
      <w:r w:rsidRPr="00901527">
        <w:rPr>
          <w:rStyle w:val="hps"/>
          <w:rFonts w:ascii="Times New Roman" w:hAnsi="Times New Roman"/>
        </w:rPr>
        <w:t>súčasnou</w:t>
      </w:r>
      <w:r w:rsidRPr="00901527">
        <w:rPr>
          <w:rFonts w:ascii="Times New Roman" w:hAnsi="Times New Roman"/>
        </w:rPr>
        <w:t xml:space="preserve"> </w:t>
      </w:r>
      <w:r w:rsidRPr="00901527">
        <w:rPr>
          <w:rStyle w:val="hps"/>
          <w:rFonts w:ascii="Times New Roman" w:hAnsi="Times New Roman"/>
        </w:rPr>
        <w:t>hodnotou</w:t>
      </w:r>
      <w:r w:rsidRPr="00901527">
        <w:rPr>
          <w:rFonts w:ascii="Times New Roman" w:hAnsi="Times New Roman"/>
        </w:rPr>
        <w:t xml:space="preserve"> </w:t>
      </w:r>
      <w:r w:rsidRPr="00901527">
        <w:rPr>
          <w:rStyle w:val="hps"/>
          <w:rFonts w:ascii="Times New Roman" w:hAnsi="Times New Roman"/>
        </w:rPr>
        <w:t>čistého</w:t>
      </w:r>
      <w:r w:rsidRPr="00901527">
        <w:rPr>
          <w:rFonts w:ascii="Times New Roman" w:hAnsi="Times New Roman"/>
        </w:rPr>
        <w:t xml:space="preserve"> </w:t>
      </w:r>
      <w:r w:rsidRPr="00901527">
        <w:rPr>
          <w:rStyle w:val="hps"/>
          <w:rFonts w:ascii="Times New Roman" w:hAnsi="Times New Roman"/>
        </w:rPr>
        <w:t>príjmu</w:t>
      </w:r>
      <w:r w:rsidRPr="00901527">
        <w:rPr>
          <w:rFonts w:ascii="Times New Roman" w:hAnsi="Times New Roman"/>
        </w:rPr>
        <w:t xml:space="preserve"> </w:t>
      </w:r>
      <w:r w:rsidRPr="00901527">
        <w:rPr>
          <w:rStyle w:val="hps"/>
          <w:rFonts w:ascii="Times New Roman" w:hAnsi="Times New Roman"/>
        </w:rPr>
        <w:t>(</w:t>
      </w:r>
      <w:r w:rsidRPr="00901527">
        <w:rPr>
          <w:rFonts w:ascii="Times New Roman" w:hAnsi="Times New Roman"/>
        </w:rPr>
        <w:t xml:space="preserve">zvýšeného </w:t>
      </w:r>
      <w:r w:rsidRPr="00901527">
        <w:rPr>
          <w:rStyle w:val="hps"/>
          <w:rFonts w:ascii="Times New Roman" w:hAnsi="Times New Roman"/>
        </w:rPr>
        <w:t>o</w:t>
      </w:r>
      <w:r w:rsidRPr="00901527">
        <w:rPr>
          <w:rFonts w:ascii="Times New Roman" w:hAnsi="Times New Roman"/>
        </w:rPr>
        <w:t xml:space="preserve"> </w:t>
      </w:r>
      <w:r w:rsidRPr="00901527">
        <w:rPr>
          <w:rStyle w:val="hps"/>
          <w:rFonts w:ascii="Times New Roman" w:hAnsi="Times New Roman"/>
        </w:rPr>
        <w:t>súčasnú</w:t>
      </w:r>
      <w:r w:rsidRPr="00901527">
        <w:rPr>
          <w:rFonts w:ascii="Times New Roman" w:hAnsi="Times New Roman"/>
        </w:rPr>
        <w:t xml:space="preserve"> </w:t>
      </w:r>
      <w:r w:rsidRPr="00901527">
        <w:rPr>
          <w:rStyle w:val="hps"/>
          <w:rFonts w:ascii="Times New Roman" w:hAnsi="Times New Roman"/>
        </w:rPr>
        <w:t>hodnotu</w:t>
      </w:r>
      <w:r w:rsidRPr="00901527">
        <w:rPr>
          <w:rFonts w:ascii="Times New Roman" w:hAnsi="Times New Roman"/>
        </w:rPr>
        <w:t xml:space="preserve"> </w:t>
      </w:r>
      <w:r w:rsidRPr="00901527">
        <w:rPr>
          <w:rStyle w:val="hps"/>
          <w:rFonts w:ascii="Times New Roman" w:hAnsi="Times New Roman"/>
        </w:rPr>
        <w:t>zostatkovej</w:t>
      </w:r>
      <w:r w:rsidRPr="00901527">
        <w:rPr>
          <w:rFonts w:ascii="Times New Roman" w:hAnsi="Times New Roman"/>
        </w:rPr>
        <w:t xml:space="preserve"> </w:t>
      </w:r>
      <w:r w:rsidRPr="00901527">
        <w:rPr>
          <w:rStyle w:val="hps"/>
          <w:rFonts w:ascii="Times New Roman" w:hAnsi="Times New Roman"/>
        </w:rPr>
        <w:t xml:space="preserve">hodnoty </w:t>
      </w:r>
      <w:r w:rsidRPr="00901527">
        <w:rPr>
          <w:rStyle w:val="hps"/>
          <w:rFonts w:ascii="Times New Roman" w:hAnsi="Times New Roman"/>
        </w:rPr>
        <w:lastRenderedPageBreak/>
        <w:t>investície</w:t>
      </w:r>
      <w:r w:rsidRPr="00901527">
        <w:rPr>
          <w:rFonts w:ascii="Times New Roman" w:hAnsi="Times New Roman"/>
        </w:rPr>
        <w:t xml:space="preserve">). </w:t>
      </w:r>
      <w:r w:rsidRPr="00901527">
        <w:rPr>
          <w:rStyle w:val="hps"/>
          <w:rFonts w:ascii="Times New Roman" w:hAnsi="Times New Roman"/>
        </w:rPr>
        <w:t>Vyjadruje</w:t>
      </w:r>
      <w:r w:rsidRPr="00901527">
        <w:rPr>
          <w:rFonts w:ascii="Times New Roman" w:hAnsi="Times New Roman"/>
        </w:rPr>
        <w:t xml:space="preserve"> </w:t>
      </w:r>
      <w:r w:rsidRPr="00901527">
        <w:rPr>
          <w:rStyle w:val="hps"/>
          <w:rFonts w:ascii="Times New Roman" w:hAnsi="Times New Roman"/>
        </w:rPr>
        <w:t>časť</w:t>
      </w:r>
      <w:r w:rsidRPr="00901527">
        <w:rPr>
          <w:rFonts w:ascii="Times New Roman" w:hAnsi="Times New Roman"/>
        </w:rPr>
        <w:t xml:space="preserve"> </w:t>
      </w:r>
      <w:r w:rsidRPr="00901527">
        <w:rPr>
          <w:rStyle w:val="hps"/>
          <w:rFonts w:ascii="Times New Roman" w:hAnsi="Times New Roman"/>
        </w:rPr>
        <w:t>investičných</w:t>
      </w:r>
      <w:r w:rsidRPr="00901527">
        <w:rPr>
          <w:rFonts w:ascii="Times New Roman" w:hAnsi="Times New Roman"/>
        </w:rPr>
        <w:t xml:space="preserve"> </w:t>
      </w:r>
      <w:r w:rsidRPr="00901527">
        <w:rPr>
          <w:rStyle w:val="hps"/>
          <w:rFonts w:ascii="Times New Roman" w:hAnsi="Times New Roman"/>
        </w:rPr>
        <w:t>nákladov</w:t>
      </w:r>
      <w:r w:rsidRPr="00901527">
        <w:rPr>
          <w:rFonts w:ascii="Times New Roman" w:hAnsi="Times New Roman"/>
        </w:rPr>
        <w:t xml:space="preserve"> </w:t>
      </w:r>
      <w:r w:rsidRPr="00901527">
        <w:rPr>
          <w:rStyle w:val="hps"/>
          <w:rFonts w:ascii="Times New Roman" w:hAnsi="Times New Roman"/>
        </w:rPr>
        <w:t>na</w:t>
      </w:r>
      <w:r w:rsidRPr="00901527">
        <w:rPr>
          <w:rFonts w:ascii="Times New Roman" w:hAnsi="Times New Roman"/>
        </w:rPr>
        <w:t xml:space="preserve"> </w:t>
      </w:r>
      <w:r w:rsidR="00030F14">
        <w:rPr>
          <w:rStyle w:val="hps"/>
          <w:rFonts w:ascii="Times New Roman" w:hAnsi="Times New Roman"/>
        </w:rPr>
        <w:t>P</w:t>
      </w:r>
      <w:r w:rsidRPr="00901527">
        <w:rPr>
          <w:rStyle w:val="hps"/>
          <w:rFonts w:ascii="Times New Roman" w:hAnsi="Times New Roman"/>
        </w:rPr>
        <w:t>rojekt</w:t>
      </w:r>
      <w:r w:rsidRPr="00901527">
        <w:rPr>
          <w:rFonts w:ascii="Times New Roman" w:hAnsi="Times New Roman"/>
        </w:rPr>
        <w:t xml:space="preserve">, </w:t>
      </w:r>
      <w:r w:rsidRPr="00901527">
        <w:rPr>
          <w:rStyle w:val="hps"/>
          <w:rFonts w:ascii="Times New Roman" w:hAnsi="Times New Roman"/>
        </w:rPr>
        <w:t>ktoré</w:t>
      </w:r>
      <w:r w:rsidRPr="00901527">
        <w:rPr>
          <w:rFonts w:ascii="Times New Roman" w:hAnsi="Times New Roman"/>
        </w:rPr>
        <w:t xml:space="preserve"> </w:t>
      </w:r>
      <w:r w:rsidRPr="00901527">
        <w:rPr>
          <w:rStyle w:val="hps"/>
          <w:rFonts w:ascii="Times New Roman" w:hAnsi="Times New Roman"/>
        </w:rPr>
        <w:t>nemôžu</w:t>
      </w:r>
      <w:r w:rsidRPr="00901527">
        <w:rPr>
          <w:rFonts w:ascii="Times New Roman" w:hAnsi="Times New Roman"/>
        </w:rPr>
        <w:t xml:space="preserve"> </w:t>
      </w:r>
      <w:r w:rsidRPr="00901527">
        <w:rPr>
          <w:rStyle w:val="hps"/>
          <w:rFonts w:ascii="Times New Roman" w:hAnsi="Times New Roman"/>
        </w:rPr>
        <w:t>byť</w:t>
      </w:r>
      <w:r w:rsidRPr="00901527">
        <w:rPr>
          <w:rFonts w:ascii="Times New Roman" w:hAnsi="Times New Roman"/>
        </w:rPr>
        <w:t xml:space="preserve"> </w:t>
      </w:r>
      <w:r w:rsidRPr="00901527">
        <w:rPr>
          <w:rStyle w:val="hps"/>
          <w:rFonts w:ascii="Times New Roman" w:hAnsi="Times New Roman"/>
        </w:rPr>
        <w:t>financované</w:t>
      </w:r>
      <w:r w:rsidRPr="00901527">
        <w:rPr>
          <w:rFonts w:ascii="Times New Roman" w:hAnsi="Times New Roman"/>
        </w:rPr>
        <w:t xml:space="preserve"> </w:t>
      </w:r>
      <w:r w:rsidRPr="00901527">
        <w:rPr>
          <w:rStyle w:val="hps"/>
          <w:rFonts w:ascii="Times New Roman" w:hAnsi="Times New Roman"/>
        </w:rPr>
        <w:t>samotným</w:t>
      </w:r>
      <w:r w:rsidRPr="00901527">
        <w:rPr>
          <w:rFonts w:ascii="Times New Roman" w:hAnsi="Times New Roman"/>
        </w:rPr>
        <w:t xml:space="preserve"> </w:t>
      </w:r>
      <w:r w:rsidR="00030F14">
        <w:rPr>
          <w:rStyle w:val="hps"/>
          <w:rFonts w:ascii="Times New Roman" w:hAnsi="Times New Roman"/>
        </w:rPr>
        <w:t>P</w:t>
      </w:r>
      <w:r w:rsidRPr="00901527">
        <w:rPr>
          <w:rStyle w:val="hps"/>
          <w:rFonts w:ascii="Times New Roman" w:hAnsi="Times New Roman"/>
        </w:rPr>
        <w:t>rojektom</w:t>
      </w:r>
      <w:r w:rsidRPr="00901527">
        <w:rPr>
          <w:rFonts w:ascii="Times New Roman" w:hAnsi="Times New Roman"/>
        </w:rPr>
        <w:t xml:space="preserve">, </w:t>
      </w:r>
      <w:r w:rsidRPr="00901527">
        <w:rPr>
          <w:rStyle w:val="hps"/>
          <w:rFonts w:ascii="Times New Roman" w:hAnsi="Times New Roman"/>
        </w:rPr>
        <w:t>a</w:t>
      </w:r>
      <w:r w:rsidRPr="00901527">
        <w:rPr>
          <w:rFonts w:ascii="Times New Roman" w:hAnsi="Times New Roman"/>
        </w:rPr>
        <w:t xml:space="preserve"> </w:t>
      </w:r>
      <w:r w:rsidRPr="00901527">
        <w:rPr>
          <w:rStyle w:val="hps"/>
          <w:rFonts w:ascii="Times New Roman" w:hAnsi="Times New Roman"/>
        </w:rPr>
        <w:t>preto</w:t>
      </w:r>
      <w:r w:rsidRPr="00901527">
        <w:rPr>
          <w:rFonts w:ascii="Times New Roman" w:hAnsi="Times New Roman"/>
        </w:rPr>
        <w:t xml:space="preserve"> </w:t>
      </w:r>
      <w:r w:rsidRPr="00901527">
        <w:rPr>
          <w:rStyle w:val="hps"/>
          <w:rFonts w:ascii="Times New Roman" w:hAnsi="Times New Roman"/>
        </w:rPr>
        <w:t>môžu</w:t>
      </w:r>
      <w:r w:rsidRPr="00901527">
        <w:rPr>
          <w:rFonts w:ascii="Times New Roman" w:hAnsi="Times New Roman"/>
        </w:rPr>
        <w:t xml:space="preserve"> </w:t>
      </w:r>
      <w:r w:rsidRPr="00901527">
        <w:rPr>
          <w:rStyle w:val="hps"/>
          <w:rFonts w:ascii="Times New Roman" w:hAnsi="Times New Roman"/>
        </w:rPr>
        <w:t>byť</w:t>
      </w:r>
      <w:r w:rsidRPr="00901527">
        <w:rPr>
          <w:rFonts w:ascii="Times New Roman" w:hAnsi="Times New Roman"/>
        </w:rPr>
        <w:t xml:space="preserve"> </w:t>
      </w:r>
      <w:r w:rsidRPr="00901527">
        <w:rPr>
          <w:rStyle w:val="hps"/>
          <w:rFonts w:ascii="Times New Roman" w:hAnsi="Times New Roman"/>
        </w:rPr>
        <w:t>financované</w:t>
      </w:r>
      <w:r w:rsidRPr="00901527">
        <w:rPr>
          <w:rFonts w:ascii="Times New Roman" w:hAnsi="Times New Roman"/>
        </w:rPr>
        <w:t xml:space="preserve"> </w:t>
      </w:r>
      <w:r w:rsidRPr="00901527">
        <w:rPr>
          <w:rStyle w:val="hps"/>
          <w:rFonts w:ascii="Times New Roman" w:hAnsi="Times New Roman"/>
        </w:rPr>
        <w:t>formou</w:t>
      </w:r>
      <w:r w:rsidRPr="00901527">
        <w:rPr>
          <w:rFonts w:ascii="Times New Roman" w:hAnsi="Times New Roman"/>
        </w:rPr>
        <w:t xml:space="preserve"> </w:t>
      </w:r>
      <w:r w:rsidRPr="00901527">
        <w:rPr>
          <w:rStyle w:val="hps"/>
          <w:rFonts w:ascii="Times New Roman" w:hAnsi="Times New Roman"/>
        </w:rPr>
        <w:t>príspevku</w:t>
      </w:r>
      <w:r w:rsidRPr="00901527">
        <w:rPr>
          <w:rFonts w:ascii="Times New Roman" w:hAnsi="Times New Roman"/>
        </w:rPr>
        <w:t>;</w:t>
      </w:r>
      <w:commentRangeEnd w:id="6"/>
      <w:r>
        <w:rPr>
          <w:rStyle w:val="Odkaznakomentr"/>
          <w:rFonts w:ascii="Times New Roman" w:eastAsia="Times New Roman" w:hAnsi="Times New Roman"/>
          <w:lang w:val="x-none" w:eastAsia="x-none"/>
        </w:rPr>
        <w:commentReference w:id="6"/>
      </w:r>
    </w:p>
    <w:p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oboch nasledovných podmienok: </w:t>
      </w:r>
    </w:p>
    <w:p w:rsidR="002F22D1" w:rsidRPr="00D828B9" w:rsidRDefault="002F22D1" w:rsidP="002F22D1">
      <w:pPr>
        <w:numPr>
          <w:ilvl w:val="1"/>
          <w:numId w:val="35"/>
        </w:numPr>
        <w:spacing w:before="120" w:after="0" w:line="264" w:lineRule="auto"/>
        <w:jc w:val="both"/>
        <w:rPr>
          <w:rFonts w:ascii="Times New Roman" w:hAnsi="Times New Roman"/>
        </w:rPr>
      </w:pPr>
      <w:r w:rsidRPr="00DA1C3D">
        <w:rPr>
          <w:rFonts w:ascii="Times New Roman" w:hAnsi="Times New Roman"/>
        </w:rPr>
        <w:t>Prijímateľ uhradil všetky Oprávnené výdavky všetkým svojím Dodávateľom a tieto sú premietnuté do účtovníctva Prijímateľa v zmysle príslušných právnych predpisov SR a podmienok</w:t>
      </w:r>
      <w:r w:rsidRPr="00D828B9">
        <w:rPr>
          <w:rFonts w:ascii="Times New Roman" w:hAnsi="Times New Roman"/>
        </w:rPr>
        <w:t xml:space="preserve"> stanovených v Zmluve o poskytnutí NFP a</w:t>
      </w:r>
    </w:p>
    <w:p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p>
    <w:p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 xml:space="preserve">Hlásenie o začatí realizácie </w:t>
      </w:r>
      <w:r w:rsidR="0045056A">
        <w:rPr>
          <w:rFonts w:ascii="Times New Roman" w:hAnsi="Times New Roman"/>
          <w:b/>
        </w:rPr>
        <w:t xml:space="preserve">hlavných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xml:space="preserve">- formulár (tvorí Prílohu č. 3 Zmluvy o poskytnutí NFP), prostredníctvom ktorého Prijímateľ oznamuje Poskytovateľovi Začatie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realizácie podporných aktivít </w:t>
      </w:r>
      <w:r w:rsidR="00183B05">
        <w:rPr>
          <w:rFonts w:ascii="Times New Roman" w:hAnsi="Times New Roman"/>
        </w:rPr>
        <w:t>Projektu</w:t>
      </w:r>
      <w:r w:rsidRPr="00D828B9">
        <w:rPr>
          <w:rFonts w:ascii="Times New Roman" w:hAnsi="Times New Roman"/>
        </w:rPr>
        <w:t>;</w:t>
      </w:r>
    </w:p>
    <w:p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Komisia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rsidR="00901527" w:rsidRDefault="00901527" w:rsidP="00901527">
      <w:pPr>
        <w:ind w:left="540"/>
        <w:jc w:val="both"/>
        <w:rPr>
          <w:rFonts w:ascii="Times New Roman" w:hAnsi="Times New Roman"/>
        </w:rPr>
      </w:pPr>
      <w:commentRangeStart w:id="7"/>
      <w:r w:rsidRPr="00901527">
        <w:rPr>
          <w:rFonts w:ascii="Times New Roman" w:hAnsi="Times New Roman"/>
          <w:b/>
        </w:rPr>
        <w:t>Iné peňažné príjmy</w:t>
      </w:r>
      <w:r w:rsidRPr="00901527">
        <w:rPr>
          <w:rFonts w:ascii="Times New Roman" w:hAnsi="Times New Roman"/>
        </w:rPr>
        <w:t xml:space="preserve"> – </w:t>
      </w:r>
      <w:r w:rsidR="00C00CAF">
        <w:rPr>
          <w:rFonts w:ascii="Times New Roman" w:hAnsi="Times New Roman"/>
        </w:rPr>
        <w:t>i</w:t>
      </w:r>
      <w:r w:rsidRPr="00901527">
        <w:rPr>
          <w:rFonts w:ascii="Times New Roman" w:hAnsi="Times New Roman"/>
        </w:rPr>
        <w:t>de o akékoľvek príjmy, ktoré sa vyskytnú pri projektoch nespadajúcich svojim objemom alebo charakterom pod článok 61</w:t>
      </w:r>
      <w:r>
        <w:rPr>
          <w:rFonts w:ascii="Times New Roman" w:hAnsi="Times New Roman"/>
        </w:rPr>
        <w:t xml:space="preserve"> všeobecného n</w:t>
      </w:r>
      <w:r w:rsidRPr="00901527">
        <w:rPr>
          <w:rFonts w:ascii="Times New Roman" w:hAnsi="Times New Roman"/>
        </w:rPr>
        <w:t>ariadenia Rady</w:t>
      </w:r>
      <w:r>
        <w:rPr>
          <w:rFonts w:ascii="Times New Roman" w:hAnsi="Times New Roman"/>
        </w:rPr>
        <w:t>;</w:t>
      </w:r>
    </w:p>
    <w:p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commentRangeEnd w:id="7"/>
    <w:p w:rsidR="009809B8" w:rsidRPr="009809B8"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commentReference w:id="7"/>
      </w:r>
      <w:r w:rsidR="009809B8" w:rsidRPr="009809B8">
        <w:rPr>
          <w:rStyle w:val="Odkaznakomentr"/>
          <w:rFonts w:ascii="Times New Roman" w:hAnsi="Times New Roman"/>
          <w:sz w:val="22"/>
          <w:szCs w:val="22"/>
          <w:lang w:val="x-none" w:eastAsia="x-none"/>
        </w:rPr>
        <w:commentReference w:id="8"/>
      </w:r>
      <w:r w:rsidR="009809B8" w:rsidRPr="009809B8">
        <w:rPr>
          <w:rFonts w:ascii="Times New Roman" w:hAnsi="Times New Roman"/>
          <w:b/>
        </w:rPr>
        <w:t xml:space="preserve">Iniciatíva na podporu zamestnanosti mladých ľudí - </w:t>
      </w:r>
      <w:r w:rsidR="009809B8" w:rsidRPr="009809B8">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2F22D1" w:rsidRPr="00901527" w:rsidRDefault="002F22D1" w:rsidP="00901527">
      <w:pPr>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r w:rsidRPr="00901527">
        <w:rPr>
          <w:rFonts w:ascii="Times New Roman" w:eastAsia="SimSun" w:hAnsi="Times New Roman"/>
          <w:b/>
          <w:bCs/>
        </w:rPr>
        <w:t xml:space="preserve"> </w:t>
      </w:r>
    </w:p>
    <w:p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 znamená Európsku Komisiu;</w:t>
      </w:r>
    </w:p>
    <w:p w:rsidR="00782BBB" w:rsidRPr="006C3A7C" w:rsidRDefault="00782BBB" w:rsidP="00782BBB">
      <w:pPr>
        <w:pStyle w:val="AODefPara"/>
        <w:numPr>
          <w:ilvl w:val="0"/>
          <w:numId w:val="0"/>
        </w:numPr>
        <w:ind w:left="567"/>
      </w:pPr>
      <w:r w:rsidRPr="00B1315C">
        <w:rPr>
          <w:b/>
        </w:rPr>
        <w:lastRenderedPageBreak/>
        <w:t>Kontrolovan</w:t>
      </w:r>
      <w:r>
        <w:rPr>
          <w:b/>
        </w:rPr>
        <w:t>á</w:t>
      </w:r>
      <w:r w:rsidRPr="00B1315C">
        <w:rPr>
          <w:b/>
        </w:rPr>
        <w:t xml:space="preserve"> osob</w:t>
      </w:r>
      <w:r>
        <w:rPr>
          <w:b/>
        </w:rPr>
        <w:t>a -</w:t>
      </w:r>
      <w:r w:rsidRPr="00A14FAA">
        <w:t xml:space="preserve">  </w:t>
      </w:r>
      <w:r w:rsidRPr="00A31E2E">
        <w:t xml:space="preserve">osoba u ktorej sa vykonáva kontrola </w:t>
      </w:r>
      <w:r w:rsidRPr="00064717">
        <w:t>over</w:t>
      </w:r>
      <w:r w:rsidRPr="00A31E2E">
        <w:t>ovaných</w:t>
      </w:r>
      <w:r w:rsidRPr="00A14FAA">
        <w:t xml:space="preserve"> </w:t>
      </w:r>
      <w:r w:rsidRPr="00A31E2E">
        <w:t xml:space="preserve">skutočností </w:t>
      </w:r>
      <w:r w:rsidRPr="00F657BF">
        <w:t xml:space="preserve">podľa zákona o príspevku EŠIF a finančná kontrola alebo audit </w:t>
      </w:r>
      <w:r w:rsidRPr="009C7226">
        <w:t>podľa zákona o finančnej kontrole</w:t>
      </w:r>
      <w:r w:rsidR="00DF0A70" w:rsidRPr="009C7226">
        <w:t xml:space="preserve">, </w:t>
      </w:r>
      <w:r w:rsidR="00DF0A70" w:rsidRPr="003311ED">
        <w:t>pričom vo vzťahu k zákonu o finančnej kontrole a audite ide o povinnú osobu tak, ako je v tomto zákone definovaná</w:t>
      </w:r>
      <w:r w:rsidRPr="00F657BF">
        <w:t>;</w:t>
      </w:r>
    </w:p>
    <w:p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 </w:t>
      </w:r>
    </w:p>
    <w:p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a súčasne zodpovedá za ich </w:t>
      </w:r>
      <w:r w:rsidR="007A714C">
        <w:rPr>
          <w:rFonts w:ascii="Times New Roman" w:hAnsi="Times New Roman"/>
          <w:bCs/>
        </w:rPr>
        <w:t xml:space="preserve">plnenie, resp. </w:t>
      </w:r>
      <w:r w:rsidRPr="00D828B9">
        <w:rPr>
          <w:rFonts w:ascii="Times New Roman" w:hAnsi="Times New Roman"/>
          <w:bCs/>
        </w:rPr>
        <w:t xml:space="preserve">udržanie v rámci </w:t>
      </w:r>
      <w:r w:rsidR="007A714C">
        <w:rPr>
          <w:rFonts w:ascii="Times New Roman" w:hAnsi="Times New Roman"/>
          <w:bCs/>
        </w:rPr>
        <w:t xml:space="preserve">Obdobia </w:t>
      </w:r>
      <w:r w:rsidRPr="00D828B9">
        <w:rPr>
          <w:rFonts w:ascii="Times New Roman" w:hAnsi="Times New Roman"/>
          <w:bCs/>
        </w:rPr>
        <w:t xml:space="preserve">Udržateľnosti Projektu. Merateľné ukazovatele </w:t>
      </w:r>
      <w:r w:rsidR="00310C9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065A9E">
        <w:rPr>
          <w:rFonts w:ascii="Times New Roman" w:hAnsi="Times New Roman"/>
          <w:bCs/>
        </w:rPr>
        <w:t>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w:t>
      </w:r>
      <w:r w:rsidR="007A714C">
        <w:rPr>
          <w:rFonts w:ascii="Times New Roman" w:hAnsi="Times New Roman"/>
          <w:bCs/>
        </w:rPr>
        <w:t> </w:t>
      </w:r>
      <w:r w:rsidRPr="00946B0B">
        <w:rPr>
          <w:rFonts w:ascii="Times New Roman" w:hAnsi="Times New Roman"/>
          <w:bCs/>
        </w:rPr>
        <w:t>Prijímateľovi</w:t>
      </w:r>
      <w:r w:rsidR="007A714C">
        <w:rPr>
          <w:rFonts w:ascii="Times New Roman" w:hAnsi="Times New Roman"/>
          <w:bCs/>
        </w:rPr>
        <w:t xml:space="preserve"> </w:t>
      </w:r>
      <w:r w:rsidR="007A714C" w:rsidRPr="00F30BBA">
        <w:rPr>
          <w:rFonts w:ascii="Times New Roman" w:hAnsi="Times New Roman"/>
          <w:bCs/>
        </w:rPr>
        <w:t>pri splnení podmienok podľa článku 6 ods</w:t>
      </w:r>
      <w:r w:rsidR="001D3560">
        <w:rPr>
          <w:rFonts w:ascii="Times New Roman" w:hAnsi="Times New Roman"/>
          <w:bCs/>
        </w:rPr>
        <w:t>ek</w:t>
      </w:r>
      <w:r w:rsidR="007A714C" w:rsidRPr="00F30BBA">
        <w:rPr>
          <w:rFonts w:ascii="Times New Roman" w:hAnsi="Times New Roman"/>
          <w:bCs/>
        </w:rPr>
        <w:t xml:space="preserve"> 6.</w:t>
      </w:r>
      <w:r w:rsidR="007A714C">
        <w:rPr>
          <w:rFonts w:ascii="Times New Roman" w:hAnsi="Times New Roman"/>
          <w:bCs/>
        </w:rPr>
        <w:t>6</w:t>
      </w:r>
      <w:r w:rsidR="007A714C" w:rsidRPr="00F30BBA">
        <w:rPr>
          <w:rFonts w:ascii="Times New Roman" w:hAnsi="Times New Roman"/>
          <w:bCs/>
        </w:rPr>
        <w:t xml:space="preserve"> zmluvy</w:t>
      </w:r>
      <w:r w:rsidRPr="00946B0B">
        <w:rPr>
          <w:rFonts w:ascii="Times New Roman" w:hAnsi="Times New Roman"/>
          <w:bCs/>
        </w:rPr>
        <w:t>;</w:t>
      </w:r>
    </w:p>
    <w:p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E95604">
        <w:rPr>
          <w:rFonts w:ascii="Times New Roman" w:hAnsi="Times New Roman"/>
          <w:bCs/>
        </w:rPr>
        <w:t>nemusí</w:t>
      </w:r>
      <w:r w:rsidR="00E95604" w:rsidRPr="00D828B9">
        <w:rPr>
          <w:rFonts w:ascii="Times New Roman" w:hAnsi="Times New Roman"/>
          <w:bCs/>
        </w:rPr>
        <w:t xml:space="preserve"> </w:t>
      </w:r>
      <w:r w:rsidRPr="00D828B9">
        <w:rPr>
          <w:rFonts w:ascii="Times New Roman" w:hAnsi="Times New Roman"/>
          <w:bCs/>
        </w:rPr>
        <w:t>mať za následok vznik finančnej zodpovednosti vyplýva z čl</w:t>
      </w:r>
      <w:r w:rsidR="009A4BEE">
        <w:rPr>
          <w:rFonts w:ascii="Times New Roman" w:hAnsi="Times New Roman"/>
          <w:bCs/>
        </w:rPr>
        <w:t>ánku</w:t>
      </w:r>
      <w:r w:rsidRPr="00D828B9">
        <w:rPr>
          <w:rFonts w:ascii="Times New Roman" w:hAnsi="Times New Roman"/>
          <w:bCs/>
        </w:rPr>
        <w:t xml:space="preserve"> </w:t>
      </w:r>
      <w:r w:rsidR="007A714C">
        <w:rPr>
          <w:rFonts w:ascii="Times New Roman" w:hAnsi="Times New Roman"/>
          <w:bCs/>
        </w:rPr>
        <w:t>10 VZP</w:t>
      </w:r>
      <w:r w:rsidRPr="00D828B9">
        <w:rPr>
          <w:rFonts w:ascii="Times New Roman" w:hAnsi="Times New Roman"/>
          <w:bCs/>
        </w:rPr>
        <w:t>;</w:t>
      </w:r>
    </w:p>
    <w:p w:rsidR="00901527" w:rsidRPr="00901527" w:rsidRDefault="00901527" w:rsidP="00901527">
      <w:pPr>
        <w:spacing w:before="120"/>
        <w:ind w:left="540"/>
        <w:jc w:val="both"/>
        <w:rPr>
          <w:rFonts w:ascii="Times New Roman" w:hAnsi="Times New Roman"/>
          <w:bCs/>
        </w:rPr>
      </w:pPr>
      <w:commentRangeStart w:id="9"/>
      <w:r w:rsidRPr="00901527">
        <w:rPr>
          <w:rFonts w:ascii="Times New Roman" w:hAnsi="Times New Roman"/>
          <w:b/>
          <w:bCs/>
        </w:rPr>
        <w:t>Miera finančnej medzery</w:t>
      </w:r>
      <w:r w:rsidRPr="00901527">
        <w:rPr>
          <w:rFonts w:ascii="Times New Roman" w:hAnsi="Times New Roman"/>
          <w:bCs/>
        </w:rPr>
        <w:t xml:space="preserve"> - predstavuje podiel Finančnej medzery na diskontovaných investičných výdavkoch</w:t>
      </w:r>
      <w:r>
        <w:rPr>
          <w:rFonts w:ascii="Times New Roman" w:hAnsi="Times New Roman"/>
          <w:bCs/>
        </w:rPr>
        <w:t>;</w:t>
      </w:r>
      <w:commentRangeEnd w:id="9"/>
      <w:r>
        <w:rPr>
          <w:rStyle w:val="Odkaznakomentr"/>
          <w:rFonts w:ascii="Times New Roman" w:eastAsia="Times New Roman" w:hAnsi="Times New Roman"/>
          <w:lang w:val="x-none" w:eastAsia="x-none"/>
        </w:rPr>
        <w:commentReference w:id="9"/>
      </w:r>
    </w:p>
    <w:p w:rsidR="00030F14" w:rsidRPr="00D828B9" w:rsidRDefault="00030F14" w:rsidP="00030F14">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Mikro, malý alebo stredný podnik </w:t>
      </w:r>
      <w:r w:rsidRPr="00D828B9">
        <w:rPr>
          <w:rFonts w:ascii="Times New Roman" w:hAnsi="Times New Roman"/>
          <w:bCs/>
        </w:rPr>
        <w:t xml:space="preserve">alebo </w:t>
      </w:r>
      <w:r w:rsidRPr="00D828B9">
        <w:rPr>
          <w:rFonts w:ascii="Times New Roman" w:hAnsi="Times New Roman"/>
          <w:b/>
          <w:bCs/>
        </w:rPr>
        <w:t xml:space="preserve">MSP – </w:t>
      </w:r>
      <w:r w:rsidRPr="00D828B9">
        <w:rPr>
          <w:rFonts w:ascii="Times New Roman" w:hAnsi="Times New Roman"/>
          <w:bCs/>
        </w:rPr>
        <w:t xml:space="preserve">znamená podnik vymedzený v prílohe č. 1 Nariadenia Komisie (EÚ) č. 651/2014 zo 17. júna 2014 o vyhlásení určitých kategórií </w:t>
      </w:r>
      <w:r w:rsidRPr="00D828B9">
        <w:rPr>
          <w:rFonts w:ascii="Times New Roman" w:hAnsi="Times New Roman"/>
          <w:bCs/>
        </w:rPr>
        <w:lastRenderedPageBreak/>
        <w:t>pomoci za zlučiteľné s vnútorným trhom podľa článkov 107 a 108 zmluvy</w:t>
      </w:r>
      <w:r w:rsidR="00B94060">
        <w:rPr>
          <w:rFonts w:ascii="Times New Roman" w:hAnsi="Times New Roman"/>
          <w:bCs/>
        </w:rPr>
        <w:t>, ak v príslušnej schéme pomoci nie je uvedené inak</w:t>
      </w:r>
      <w:r w:rsidRPr="00D828B9">
        <w:rPr>
          <w:rFonts w:ascii="Times New Roman" w:hAnsi="Times New Roman"/>
          <w:bCs/>
        </w:rPr>
        <w:t>;</w:t>
      </w:r>
    </w:p>
    <w:p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Pr="00D828B9">
        <w:rPr>
          <w:rFonts w:ascii="Times New Roman" w:hAnsi="Times New Roman"/>
        </w:rPr>
        <w:t>nariadenie Európskeho parlamentu a Rady (EÚ) č. 1300/2013 o Kohéznom fonde, ktorým sa zrušuje nariadenie Rady (ES) č. 1084/2006;</w:t>
      </w:r>
    </w:p>
    <w:p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1302</w:t>
      </w:r>
      <w:r w:rsidRPr="00D828B9">
        <w:rPr>
          <w:rFonts w:ascii="Times New Roman" w:hAnsi="Times New Roman"/>
        </w:rPr>
        <w:t xml:space="preserve"> -  nariadenie Európskeho parlamentu a Rady (EÚ) č. 1302/2013, ktorým sa mení nariadenie (ES) č. 1082/2006 o Európskom zoskupení územnej spolupráce (EZÚS), </w:t>
      </w:r>
      <w:r w:rsidR="004059ED">
        <w:rPr>
          <w:rFonts w:ascii="Times New Roman" w:hAnsi="Times New Roman"/>
        </w:rPr>
        <w:t>ak</w:t>
      </w:r>
      <w:r w:rsidRPr="00D828B9">
        <w:rPr>
          <w:rFonts w:ascii="Times New Roman" w:hAnsi="Times New Roman"/>
        </w:rPr>
        <w:t xml:space="preserve"> ide o vyjasnenie, zjednodušenie a zlepšenie zakladania a fungovania takýchto zoskupení;</w:t>
      </w:r>
    </w:p>
    <w:p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1304</w:t>
      </w:r>
      <w:r w:rsidRPr="00D828B9">
        <w:rPr>
          <w:rFonts w:ascii="Times New Roman" w:hAnsi="Times New Roman"/>
        </w:rPr>
        <w:t xml:space="preserve"> - nariadenie Európskeho parlamentu a Rady (EÚ) č. 1304/2013 o Európskom sociálnom fonde a o zrušení nariadenia Rady (ES) č. 1081/2006;</w:t>
      </w:r>
    </w:p>
    <w:p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508</w:t>
      </w:r>
      <w:r w:rsidRPr="00D828B9">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 nariadenie 1301, nariadenie 1302, nariadenie 1304 a nariadenie 508;</w:t>
      </w:r>
    </w:p>
    <w:p w:rsidR="002F22D1" w:rsidRPr="00D828B9" w:rsidRDefault="002F22D1" w:rsidP="002F22D1">
      <w:pPr>
        <w:pStyle w:val="AODefPara"/>
        <w:numPr>
          <w:ilvl w:val="0"/>
          <w:numId w:val="0"/>
        </w:numPr>
        <w:spacing w:before="120" w:line="264" w:lineRule="auto"/>
        <w:ind w:left="540"/>
        <w:rPr>
          <w:rStyle w:val="Siln"/>
          <w:b w:val="0"/>
        </w:rPr>
      </w:pPr>
      <w:r w:rsidRPr="00D828B9">
        <w:rPr>
          <w:b/>
        </w:rPr>
        <w:t xml:space="preserve">Nariadenie 966/2012 – </w:t>
      </w:r>
      <w:r w:rsidRPr="00D828B9">
        <w:rPr>
          <w:rStyle w:val="Siln"/>
          <w:b w:val="0"/>
        </w:rPr>
        <w:t xml:space="preserve">Nariadenie Európskeho parlamentu a Rady (EÚ, Euratom) č. 966/2012 z  25. októbra 2012, o rozpočtových pravidlách, ktoré sa vzťahujú na všeobecný rozpočet Únie, a zrušení nariadenia Rady (ES, Euratom) č. 1605/2002; </w:t>
      </w:r>
    </w:p>
    <w:p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suma finančných prostriedkov poskytnutá prijímateľovi na Realizáciu aktivít Projektu, vychádzajúc</w:t>
      </w:r>
      <w:r w:rsidR="00183B05">
        <w:t>a</w:t>
      </w:r>
      <w:r w:rsidRPr="00D828B9">
        <w:t xml:space="preserve"> zo</w:t>
      </w:r>
      <w:commentRangeStart w:id="10"/>
      <w:r w:rsidRPr="00D828B9">
        <w:t xml:space="preserve"> Schválenej žiadosti o NFP, podľa podmienok Zmluvy o poskytnutí NFP</w:t>
      </w:r>
      <w:r w:rsidR="00183B05">
        <w:t>,</w:t>
      </w:r>
      <w:r w:rsidRPr="00D828B9">
        <w:t xml:space="preserve"> z verejných prostriedkov v súlade s platnou právnou úpravou (najmä zákonom o príspevku z EŠIF, zákonom o finančnej kontrole a audite  a zákonom o rozpočtových pravidlách</w:t>
      </w:r>
      <w:commentRangeEnd w:id="10"/>
      <w:r w:rsidRPr="00D828B9">
        <w:rPr>
          <w:rStyle w:val="Odkaznakomentr"/>
          <w:rFonts w:eastAsia="Times New Roman"/>
          <w:sz w:val="22"/>
          <w:szCs w:val="22"/>
          <w:lang w:eastAsia="sk-SK"/>
        </w:rPr>
        <w:commentReference w:id="10"/>
      </w:r>
      <w:r w:rsidRPr="00D828B9">
        <w:t xml:space="preserve">). Maximálna výška NFP vyplýva z rozhodnutia o schválení žiadosti o NFP a predstavuje určité % z Celkových </w:t>
      </w:r>
      <w:r w:rsidRPr="00D828B9">
        <w:lastRenderedPageBreak/>
        <w:t xml:space="preserve">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11"/>
      <w:r w:rsidRPr="00D828B9">
        <w:rPr>
          <w:rFonts w:ascii="Times New Roman" w:hAnsi="Times New Roman"/>
        </w:rPr>
        <w:t>........</w:t>
      </w:r>
      <w:commentRangeEnd w:id="11"/>
      <w:r w:rsidR="006B0D9B">
        <w:rPr>
          <w:rStyle w:val="Odkaznakomentr"/>
          <w:rFonts w:ascii="Times New Roman" w:eastAsia="Times New Roman" w:hAnsi="Times New Roman"/>
          <w:lang w:val="x-none" w:eastAsia="x-none"/>
        </w:rPr>
        <w:commentReference w:id="11"/>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 článku 14 VZP), sú v rozpore s podmienkami príslušnej Výzvy</w:t>
      </w:r>
      <w:r w:rsidR="005D1531" w:rsidRPr="00143198">
        <w:rPr>
          <w:rFonts w:ascii="Times New Roman" w:hAnsi="Times New Roman"/>
        </w:rPr>
        <w:t xml:space="preserve"> alebo sú v rozpore s právnymi predpismi SR a právnymi aktmi EÚ</w:t>
      </w:r>
      <w:r w:rsidRPr="00143198">
        <w:rPr>
          <w:rFonts w:ascii="Times New Roman" w:hAnsi="Times New Roman"/>
        </w:rPr>
        <w:t>.</w:t>
      </w:r>
      <w:r w:rsidR="00087001" w:rsidRPr="00087001">
        <w:t xml:space="preserve"> </w:t>
      </w:r>
      <w:r w:rsidR="00087001">
        <w:t xml:space="preserve">                  </w:t>
      </w:r>
      <w:r w:rsidR="00087001">
        <w:rPr>
          <w:rFonts w:ascii="Times New Roman" w:hAnsi="Times New Roman"/>
        </w:rPr>
        <w:t xml:space="preserve">V prípade uplatnenia ex ante finančných opráv </w:t>
      </w:r>
      <w:r w:rsidR="00087001" w:rsidRPr="00087001">
        <w:rPr>
          <w:rFonts w:ascii="Times New Roman" w:hAnsi="Times New Roman"/>
        </w:rPr>
        <w:t xml:space="preserve">za porušenie </w:t>
      </w:r>
      <w:r w:rsidR="00087001">
        <w:rPr>
          <w:rFonts w:ascii="Times New Roman" w:hAnsi="Times New Roman"/>
        </w:rPr>
        <w:t xml:space="preserve">pravidiel a postupov </w:t>
      </w:r>
      <w:r w:rsidR="00087001" w:rsidRPr="00087001">
        <w:rPr>
          <w:rFonts w:ascii="Times New Roman" w:hAnsi="Times New Roman"/>
        </w:rPr>
        <w:t xml:space="preserve">VO </w:t>
      </w:r>
      <w:r w:rsidR="00087001">
        <w:rPr>
          <w:rFonts w:ascii="Times New Roman" w:hAnsi="Times New Roman"/>
        </w:rPr>
        <w:t xml:space="preserve">je </w:t>
      </w:r>
      <w:r w:rsidR="00087001" w:rsidRPr="00087001">
        <w:rPr>
          <w:rFonts w:ascii="Times New Roman" w:hAnsi="Times New Roman"/>
        </w:rPr>
        <w:t xml:space="preserve">prijímateľ </w:t>
      </w:r>
      <w:r w:rsidR="00087001">
        <w:rPr>
          <w:rFonts w:ascii="Times New Roman" w:hAnsi="Times New Roman"/>
        </w:rPr>
        <w:t>povinný deklarovať 100 % hodnoty</w:t>
      </w:r>
      <w:r w:rsidR="00087001" w:rsidRPr="00087001">
        <w:rPr>
          <w:rFonts w:ascii="Times New Roman" w:hAnsi="Times New Roman"/>
        </w:rPr>
        <w:t xml:space="preserve"> výdavku, </w:t>
      </w:r>
      <w:r w:rsidR="00087001">
        <w:rPr>
          <w:rFonts w:ascii="Times New Roman" w:hAnsi="Times New Roman"/>
        </w:rPr>
        <w:t>ktorá bude až na úrovni riadiaceho orgánu/sprostredkovateľského orgánu z</w:t>
      </w:r>
      <w:r w:rsidR="00087001" w:rsidRPr="00087001">
        <w:rPr>
          <w:rFonts w:ascii="Times New Roman" w:hAnsi="Times New Roman"/>
        </w:rPr>
        <w:t xml:space="preserve">nížená o zodpovedajúcu </w:t>
      </w:r>
      <w:r w:rsidR="00087001">
        <w:rPr>
          <w:rFonts w:ascii="Times New Roman" w:hAnsi="Times New Roman"/>
        </w:rPr>
        <w:t>výšku finančnej</w:t>
      </w:r>
      <w:r w:rsidR="00087001" w:rsidRPr="00087001">
        <w:rPr>
          <w:rFonts w:ascii="Times New Roman" w:hAnsi="Times New Roman"/>
        </w:rPr>
        <w:t xml:space="preserve"> oprav</w:t>
      </w:r>
      <w:r w:rsidR="00087001">
        <w:rPr>
          <w:rFonts w:ascii="Times New Roman" w:hAnsi="Times New Roman"/>
        </w:rPr>
        <w:t>y.</w:t>
      </w:r>
    </w:p>
    <w:p w:rsidR="002F22D1" w:rsidRPr="00D828B9" w:rsidRDefault="002F22D1" w:rsidP="00744B99">
      <w:pPr>
        <w:pStyle w:val="AODefHead"/>
        <w:numPr>
          <w:ilvl w:val="0"/>
          <w:numId w:val="20"/>
        </w:numPr>
        <w:spacing w:before="120" w:line="264" w:lineRule="auto"/>
        <w:ind w:left="540"/>
      </w:pPr>
      <w:r w:rsidRPr="00D828B9">
        <w:rPr>
          <w:b/>
          <w:bCs/>
        </w:rPr>
        <w:t xml:space="preserve">Nezrovnalosť </w:t>
      </w:r>
      <w:r w:rsidRPr="00D828B9">
        <w:t xml:space="preserve">- akékoľvek porušenie práva </w:t>
      </w:r>
      <w:r w:rsidR="00310C95">
        <w:t>Európskej ú</w:t>
      </w:r>
      <w:r w:rsidRPr="00D828B9">
        <w:t xml:space="preserve">nie 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môže byť negatívny dopad na rozpočet </w:t>
      </w:r>
      <w:r w:rsidR="00310C95">
        <w:t>Európskej ú</w:t>
      </w:r>
      <w:r w:rsidRPr="00D828B9">
        <w:t xml:space="preserve">nie zaťažením všeobecného rozpočtu </w:t>
      </w:r>
      <w:r w:rsidR="005D1531">
        <w:t>N</w:t>
      </w:r>
      <w:r w:rsidR="005D1531" w:rsidRPr="00D828B9">
        <w:t xml:space="preserve">eoprávneným </w:t>
      </w:r>
      <w:r w:rsidRPr="00D828B9">
        <w:t>výdavkom;</w:t>
      </w:r>
    </w:p>
    <w:p w:rsidR="002F22D1" w:rsidRPr="00D828B9" w:rsidRDefault="002F22D1" w:rsidP="00744B99">
      <w:pPr>
        <w:pStyle w:val="AODefHead"/>
        <w:numPr>
          <w:ilvl w:val="0"/>
          <w:numId w:val="20"/>
        </w:numPr>
        <w:spacing w:before="120" w:line="264" w:lineRule="auto"/>
        <w:ind w:left="540"/>
      </w:pPr>
      <w:r w:rsidRPr="00D828B9">
        <w:rPr>
          <w:b/>
        </w:rPr>
        <w:t xml:space="preserve">Obchodný zákonník </w:t>
      </w:r>
      <w:r w:rsidRPr="00D828B9">
        <w:t>- zákon č. 513/1991 Zb. Obchodný zákonník, v znení neskorších predpisov;</w:t>
      </w:r>
    </w:p>
    <w:p w:rsidR="002F22D1" w:rsidRPr="00D828B9" w:rsidRDefault="002F22D1" w:rsidP="002F22D1">
      <w:pPr>
        <w:pStyle w:val="AODefPara"/>
        <w:numPr>
          <w:ilvl w:val="0"/>
          <w:numId w:val="0"/>
        </w:numPr>
        <w:ind w:left="540"/>
      </w:pPr>
      <w:r w:rsidRPr="00D828B9">
        <w:rPr>
          <w:b/>
        </w:rPr>
        <w:t xml:space="preserve">Občiansky zákonník </w:t>
      </w:r>
      <w:r w:rsidRPr="00D828B9">
        <w:t>– zákon č. 40/1964 Zb. Občiansky zákonník, v znení neskorších predpisov;</w:t>
      </w:r>
    </w:p>
    <w:p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Pr>
          <w:rFonts w:ascii="Times New Roman" w:hAnsi="Times New Roman"/>
          <w:bCs/>
        </w:rPr>
        <w:t xml:space="preserve">okolnosti </w:t>
      </w:r>
      <w:r w:rsidRPr="00D828B9">
        <w:rPr>
          <w:rFonts w:ascii="Times New Roman" w:hAnsi="Times New Roman"/>
          <w:bCs/>
        </w:rPr>
        <w:t>vylučujúce</w:t>
      </w:r>
      <w:r w:rsidR="00310C95">
        <w:rPr>
          <w:rFonts w:ascii="Times New Roman" w:hAnsi="Times New Roman"/>
          <w:bCs/>
        </w:rPr>
        <w:t>j</w:t>
      </w:r>
      <w:r w:rsidRPr="00D828B9">
        <w:rPr>
          <w:rFonts w:ascii="Times New Roman" w:hAnsi="Times New Roman"/>
          <w:bCs/>
        </w:rPr>
        <w:t xml:space="preserve"> 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nastala až v čase, keď bola Zmluvná strana v omeškaní s plnením svojej povinnosti, alebo vznikla z jej hospodárskych pomerov. Na posúdenie toho, či určitá udalosť je OVZ, sa použije </w:t>
      </w:r>
      <w:r w:rsidRPr="00D828B9">
        <w:rPr>
          <w:rFonts w:ascii="Times New Roman" w:hAnsi="Times New Roman"/>
        </w:rPr>
        <w:t xml:space="preserve">ustanovenie §374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lastRenderedPageBreak/>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právnych predpisov SR a právnych aktov EÚ;</w:t>
      </w:r>
    </w:p>
    <w:p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7A714C">
        <w:rPr>
          <w:rFonts w:ascii="Times New Roman" w:hAnsi="Times New Roman"/>
        </w:rPr>
        <w:t>v súvislosti s</w:t>
      </w:r>
      <w:r w:rsidR="007A714C" w:rsidRPr="006B0D9B">
        <w:rPr>
          <w:rFonts w:ascii="Times New Roman" w:hAnsi="Times New Roman"/>
        </w:rPr>
        <w:t xml:space="preserve"> </w:t>
      </w:r>
      <w:r w:rsidR="00C6009B" w:rsidRPr="006B0D9B">
        <w:rPr>
          <w:rFonts w:ascii="Times New Roman" w:hAnsi="Times New Roman"/>
        </w:rPr>
        <w:t>Realizáci</w:t>
      </w:r>
      <w:r w:rsidR="007A714C">
        <w:rPr>
          <w:rFonts w:ascii="Times New Roman" w:hAnsi="Times New Roman"/>
        </w:rPr>
        <w:t>ou</w:t>
      </w:r>
      <w:r w:rsidR="00C6009B" w:rsidRPr="006B0D9B">
        <w:rPr>
          <w:rFonts w:ascii="Times New Roman" w:hAnsi="Times New Roman"/>
        </w:rPr>
        <w:t xml:space="preserve">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v zmysle Zmluvy o poskytnutí NFP, najmä v súlade s pravidlami oprávnenosti výdavkov uvedených v čl</w:t>
      </w:r>
      <w:r w:rsidR="009A4BEE">
        <w:rPr>
          <w:rFonts w:ascii="Times New Roman" w:hAnsi="Times New Roman"/>
        </w:rPr>
        <w:t>ánku</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p>
    <w:p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rsidR="002F22D1" w:rsidRPr="00D828B9" w:rsidRDefault="002F22D1" w:rsidP="002F22D1">
      <w:pPr>
        <w:pStyle w:val="AODefPara"/>
        <w:numPr>
          <w:ilvl w:val="1"/>
          <w:numId w:val="20"/>
        </w:numPr>
        <w:spacing w:before="120" w:line="264" w:lineRule="auto"/>
      </w:pPr>
      <w:r w:rsidRPr="00D828B9">
        <w:t xml:space="preserve">a) Komisia, </w:t>
      </w:r>
    </w:p>
    <w:p w:rsidR="002F22D1" w:rsidRPr="00D828B9" w:rsidRDefault="002F22D1" w:rsidP="002F22D1">
      <w:pPr>
        <w:pStyle w:val="AODefPara"/>
        <w:numPr>
          <w:ilvl w:val="1"/>
          <w:numId w:val="20"/>
        </w:numPr>
        <w:spacing w:before="120" w:line="264" w:lineRule="auto"/>
      </w:pPr>
      <w:r w:rsidRPr="00D828B9">
        <w:t xml:space="preserve">b) vláda SR, </w:t>
      </w:r>
    </w:p>
    <w:p w:rsidR="002F22D1" w:rsidRPr="00D828B9" w:rsidRDefault="002F22D1" w:rsidP="002F22D1">
      <w:pPr>
        <w:pStyle w:val="AODefPara"/>
        <w:numPr>
          <w:ilvl w:val="1"/>
          <w:numId w:val="20"/>
        </w:numPr>
        <w:spacing w:before="120" w:line="264" w:lineRule="auto"/>
      </w:pPr>
      <w:r w:rsidRPr="00D828B9">
        <w:t xml:space="preserve">c) CKO, </w:t>
      </w:r>
    </w:p>
    <w:p w:rsidR="002F22D1" w:rsidRPr="00D828B9" w:rsidRDefault="002F22D1" w:rsidP="002F22D1">
      <w:pPr>
        <w:pStyle w:val="AODefPara"/>
        <w:numPr>
          <w:ilvl w:val="1"/>
          <w:numId w:val="20"/>
        </w:numPr>
        <w:spacing w:before="120" w:line="264" w:lineRule="auto"/>
      </w:pPr>
      <w:r w:rsidRPr="00D828B9">
        <w:t xml:space="preserve">d) Certifikačný orgán, </w:t>
      </w:r>
    </w:p>
    <w:p w:rsidR="002F22D1" w:rsidRPr="00D828B9" w:rsidRDefault="001B2215" w:rsidP="002F22D1">
      <w:pPr>
        <w:pStyle w:val="AODefPara"/>
        <w:numPr>
          <w:ilvl w:val="1"/>
          <w:numId w:val="20"/>
        </w:numPr>
        <w:spacing w:before="120" w:line="264" w:lineRule="auto"/>
      </w:pPr>
      <w:r>
        <w:t>e</w:t>
      </w:r>
      <w:r w:rsidR="002F22D1" w:rsidRPr="00D828B9">
        <w:t xml:space="preserve">) Monitorovací výbor, </w:t>
      </w:r>
    </w:p>
    <w:p w:rsidR="002F22D1" w:rsidRPr="00D828B9" w:rsidRDefault="001B2215"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rsidR="002F22D1" w:rsidRPr="00D828B9" w:rsidRDefault="001B2215" w:rsidP="002F22D1">
      <w:pPr>
        <w:pStyle w:val="AODefPara"/>
        <w:numPr>
          <w:ilvl w:val="1"/>
          <w:numId w:val="20"/>
        </w:numPr>
        <w:spacing w:before="120" w:line="264" w:lineRule="auto"/>
      </w:pPr>
      <w:r>
        <w:t>g</w:t>
      </w:r>
      <w:r w:rsidR="002F22D1" w:rsidRPr="00D828B9">
        <w:t>) Orgán zabezpečujúci ochranu finančných záujmov EÚ,</w:t>
      </w:r>
    </w:p>
    <w:p w:rsidR="002F22D1" w:rsidRPr="00D828B9" w:rsidRDefault="001B2215" w:rsidP="002F22D1">
      <w:pPr>
        <w:pStyle w:val="AODefPara"/>
        <w:numPr>
          <w:ilvl w:val="1"/>
          <w:numId w:val="20"/>
        </w:numPr>
        <w:spacing w:before="120" w:line="264" w:lineRule="auto"/>
      </w:pPr>
      <w:r>
        <w:t>h</w:t>
      </w:r>
      <w:r w:rsidR="002F22D1" w:rsidRPr="00D828B9">
        <w:t>) Gestori horizontálnych princípov,</w:t>
      </w:r>
    </w:p>
    <w:p w:rsidR="002F22D1" w:rsidRPr="00D828B9" w:rsidRDefault="001B2215" w:rsidP="002F22D1">
      <w:pPr>
        <w:pStyle w:val="AODefPara"/>
        <w:numPr>
          <w:ilvl w:val="1"/>
          <w:numId w:val="20"/>
        </w:numPr>
        <w:spacing w:before="120" w:line="264" w:lineRule="auto"/>
      </w:pPr>
      <w:r>
        <w:t>i</w:t>
      </w:r>
      <w:r w:rsidR="002F22D1" w:rsidRPr="00D828B9">
        <w:t xml:space="preserve">) Riadiaci orgán, </w:t>
      </w:r>
    </w:p>
    <w:p w:rsidR="002F22D1" w:rsidRPr="00D828B9" w:rsidRDefault="001B2215" w:rsidP="002F22D1">
      <w:pPr>
        <w:pStyle w:val="AODefPara"/>
        <w:numPr>
          <w:ilvl w:val="1"/>
          <w:numId w:val="20"/>
        </w:numPr>
        <w:spacing w:before="120" w:line="264" w:lineRule="auto"/>
      </w:pPr>
      <w:r>
        <w:t>j</w:t>
      </w:r>
      <w:r w:rsidR="002F22D1" w:rsidRPr="00D828B9">
        <w:t xml:space="preserve">) Sprostredkovateľský orgán; </w:t>
      </w:r>
    </w:p>
    <w:p w:rsidR="002F22D1" w:rsidRPr="00D828B9" w:rsidRDefault="002F22D1" w:rsidP="00C87FFC">
      <w:pPr>
        <w:pStyle w:val="AODefPara"/>
        <w:numPr>
          <w:ilvl w:val="1"/>
          <w:numId w:val="20"/>
        </w:numPr>
        <w:spacing w:before="120" w:line="264" w:lineRule="auto"/>
        <w:ind w:hanging="180"/>
      </w:pPr>
      <w:r w:rsidRPr="00D828B9">
        <w:rPr>
          <w:b/>
        </w:rPr>
        <w:t xml:space="preserve">Platba </w:t>
      </w:r>
      <w:r w:rsidRPr="00D828B9">
        <w:t xml:space="preserve">– finančný prevod </w:t>
      </w:r>
      <w:r w:rsidR="00310C95">
        <w:t>NFP</w:t>
      </w:r>
      <w:r w:rsidR="00310C95" w:rsidRPr="00D828B9">
        <w:t xml:space="preserve"> </w:t>
      </w:r>
      <w:r w:rsidRPr="00D828B9">
        <w:t>alebo jeho časti;</w:t>
      </w:r>
    </w:p>
    <w:p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 xml:space="preserve">má význam uvedený v článku 71 všeobecného nariadenia, ktorý je ďalej precizovaný touto Zmluvou o poskytnutí NFP (napr. článok 6 zmluvy, </w:t>
      </w:r>
      <w:r w:rsidRPr="006B19ED">
        <w:lastRenderedPageBreak/>
        <w:t>článok 2 ods</w:t>
      </w:r>
      <w:r w:rsidR="001D3560">
        <w:t>ek</w:t>
      </w:r>
      <w:r w:rsidRPr="006B19ED">
        <w:t xml:space="preserve"> 3 </w:t>
      </w:r>
      <w:r w:rsidR="006B0D9B" w:rsidRPr="006B19ED">
        <w:t>až 5</w:t>
      </w:r>
      <w:r w:rsidR="00310C95">
        <w:t xml:space="preserve"> VZP</w:t>
      </w:r>
      <w:r w:rsidR="006B19ED">
        <w:t>,</w:t>
      </w:r>
      <w:r w:rsidRPr="006B19ED">
        <w:t> článok 6 ods</w:t>
      </w:r>
      <w:r w:rsidR="001D3560">
        <w:t>ek</w:t>
      </w:r>
      <w:r w:rsidRPr="006B19ED">
        <w:t xml:space="preserve">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w:t>
      </w:r>
      <w:commentRangeStart w:id="12"/>
      <w:r w:rsidRPr="00D828B9">
        <w:t xml:space="preserve">piatich rokov </w:t>
      </w:r>
      <w:commentRangeEnd w:id="12"/>
      <w:r w:rsidRPr="00D828B9">
        <w:rPr>
          <w:rStyle w:val="Odkaznakomentr"/>
          <w:rFonts w:eastAsia="Times New Roman"/>
          <w:sz w:val="22"/>
          <w:szCs w:val="22"/>
          <w:lang w:eastAsia="sk-SK"/>
        </w:rPr>
        <w:commentReference w:id="12"/>
      </w:r>
      <w:r w:rsidRPr="00D828B9">
        <w:t xml:space="preserve">od Finančného ukončenia Projektu 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 xml:space="preserve">v pravidlách o štátnej pomoci, ak sa v rámci Projektu poskytuje pomoc, dôjde v Projekte alebo v súvislosti s ním k niektorej z nasledujúcich skutočností: </w:t>
      </w:r>
    </w:p>
    <w:p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t.j. dôjde k porušeniu podmienky poskytnutia príspevku spočívajúcej v oprávnenosti miesta realizácie Projektu,</w:t>
      </w:r>
    </w:p>
    <w:p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rsidR="002F22D1" w:rsidRPr="00D828B9" w:rsidRDefault="002F22D1" w:rsidP="002F22D1">
      <w:pPr>
        <w:pStyle w:val="AODefHead"/>
        <w:numPr>
          <w:ilvl w:val="0"/>
          <w:numId w:val="0"/>
        </w:numPr>
        <w:spacing w:before="120" w:line="264" w:lineRule="auto"/>
        <w:ind w:left="539"/>
        <w:rPr>
          <w:bCs/>
        </w:rPr>
      </w:pPr>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p>
    <w:p w:rsidR="00A433DA" w:rsidRPr="00A433DA" w:rsidRDefault="00A433DA" w:rsidP="00A433DA">
      <w:pPr>
        <w:spacing w:before="120"/>
        <w:ind w:left="540"/>
        <w:jc w:val="both"/>
        <w:rPr>
          <w:rFonts w:ascii="Times New Roman" w:hAnsi="Times New Roman"/>
        </w:rPr>
      </w:pPr>
      <w:commentRangeStart w:id="13"/>
      <w:r w:rsidRPr="00A433DA">
        <w:rPr>
          <w:rFonts w:ascii="Times New Roman" w:hAnsi="Times New Roman"/>
          <w:b/>
          <w:bCs/>
        </w:rPr>
        <w:t>Podstatná zmena podmienok pre projekty generujúce príjem</w:t>
      </w:r>
      <w:r w:rsidRPr="00A433DA">
        <w:rPr>
          <w:rFonts w:ascii="Times New Roman" w:hAnsi="Times New Roman"/>
          <w:bCs/>
        </w:rPr>
        <w:t xml:space="preserve"> –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commentRangeStart w:id="14"/>
      <w:r w:rsidRPr="00A433DA">
        <w:rPr>
          <w:rFonts w:ascii="Times New Roman" w:hAnsi="Times New Roman"/>
          <w:bCs/>
        </w:rPr>
        <w:t>10</w:t>
      </w:r>
      <w:commentRangeEnd w:id="14"/>
      <w:r w:rsidRPr="00A433DA">
        <w:rPr>
          <w:rStyle w:val="Odkaznakomentr"/>
          <w:rFonts w:ascii="Times New Roman" w:hAnsi="Times New Roman"/>
          <w:sz w:val="22"/>
          <w:szCs w:val="22"/>
        </w:rPr>
        <w:commentReference w:id="14"/>
      </w:r>
      <w:r w:rsidRPr="00A433DA">
        <w:rPr>
          <w:rFonts w:ascii="Times New Roman" w:hAnsi="Times New Roman"/>
          <w:bCs/>
        </w:rPr>
        <w:t>% a viac oproti plánovanej hodnote Miery finančnej medzery</w:t>
      </w:r>
      <w:r>
        <w:rPr>
          <w:rFonts w:ascii="Times New Roman" w:hAnsi="Times New Roman"/>
          <w:bCs/>
        </w:rPr>
        <w:t>;</w:t>
      </w:r>
      <w:commentRangeEnd w:id="13"/>
      <w:r>
        <w:rPr>
          <w:rStyle w:val="Odkaznakomentr"/>
          <w:rFonts w:ascii="Times New Roman" w:eastAsia="Times New Roman" w:hAnsi="Times New Roman"/>
          <w:lang w:val="x-none" w:eastAsia="x-none"/>
        </w:rPr>
        <w:commentReference w:id="13"/>
      </w:r>
    </w:p>
    <w:p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 č. 241/1993 Z. z. o štátnych sviatkoch, dňoch pracovného pokoja a pamätných dňoch v znení neskorších predpisov</w:t>
      </w:r>
      <w:r w:rsidRPr="00D828B9">
        <w:t>;</w:t>
      </w:r>
    </w:p>
    <w:p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w:t>
      </w:r>
      <w:r w:rsidRPr="00D828B9">
        <w:rPr>
          <w:rFonts w:ascii="Times New Roman" w:hAnsi="Times New Roman"/>
        </w:rPr>
        <w:lastRenderedPageBreak/>
        <w:t xml:space="preserve">smernice, rozhodnutia, odporúčania a stanoviská) </w:t>
      </w:r>
      <w:r w:rsidR="00CD040B">
        <w:rPr>
          <w:rFonts w:ascii="Times New Roman" w:hAnsi="Times New Roman"/>
        </w:rPr>
        <w:t> 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rsidR="00CD040B" w:rsidRPr="00D828B9" w:rsidRDefault="00CD040B" w:rsidP="002F22D1">
      <w:pPr>
        <w:spacing w:before="120" w:line="264" w:lineRule="auto"/>
        <w:ind w:left="540"/>
        <w:jc w:val="both"/>
        <w:rPr>
          <w:rFonts w:ascii="Times New Roman" w:hAnsi="Times New Roman"/>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rsidR="00D60452" w:rsidRPr="00D60452" w:rsidRDefault="00D60452" w:rsidP="00D60452">
      <w:pPr>
        <w:tabs>
          <w:tab w:val="num" w:pos="900"/>
        </w:tabs>
        <w:spacing w:before="120" w:after="0" w:line="240" w:lineRule="auto"/>
        <w:ind w:left="540"/>
        <w:jc w:val="both"/>
        <w:rPr>
          <w:rFonts w:ascii="Times New Roman" w:hAnsi="Times New Roman"/>
        </w:rPr>
      </w:pPr>
      <w:commentRangeStart w:id="15"/>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5"/>
      <w:r w:rsidR="00576235">
        <w:rPr>
          <w:rStyle w:val="Odkaznakomentr"/>
          <w:rFonts w:ascii="Times New Roman" w:eastAsia="Times New Roman" w:hAnsi="Times New Roman"/>
          <w:lang w:val="x-none" w:eastAsia="x-none"/>
        </w:rPr>
        <w:commentReference w:id="15"/>
      </w:r>
    </w:p>
    <w:p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rsidR="00194C21" w:rsidRDefault="00194C21" w:rsidP="002F22D1">
      <w:pPr>
        <w:widowControl w:val="0"/>
        <w:autoSpaceDE w:val="0"/>
        <w:autoSpaceDN w:val="0"/>
        <w:adjustRightInd w:val="0"/>
        <w:spacing w:before="120" w:line="264" w:lineRule="auto"/>
        <w:ind w:left="540"/>
        <w:jc w:val="both"/>
        <w:rPr>
          <w:rFonts w:ascii="Times New Roman" w:hAnsi="Times New Roman"/>
          <w:b/>
        </w:rPr>
      </w:pPr>
      <w:r w:rsidRPr="00194C21">
        <w:rPr>
          <w:rFonts w:ascii="Times New Roman" w:hAnsi="Times New Roman"/>
        </w:rPr>
        <w:t>P</w:t>
      </w:r>
      <w:r w:rsidRPr="00194C21">
        <w:rPr>
          <w:rFonts w:ascii="Times New Roman" w:hAnsi="Times New Roman"/>
          <w:b/>
        </w:rPr>
        <w:t xml:space="preserve">reklenovací úver - </w:t>
      </w:r>
      <w:r w:rsidRPr="00194C21">
        <w:rPr>
          <w:rFonts w:ascii="Times New Roman" w:hAnsi="Times New Roman"/>
        </w:rPr>
        <w:t xml:space="preserve">peňažné prostriedky poskytované </w:t>
      </w:r>
      <w:r>
        <w:rPr>
          <w:rFonts w:ascii="Times New Roman" w:hAnsi="Times New Roman"/>
        </w:rPr>
        <w:t xml:space="preserve">Financujúcou </w:t>
      </w:r>
      <w:r w:rsidRPr="00194C21">
        <w:rPr>
          <w:rFonts w:ascii="Times New Roman" w:hAnsi="Times New Roman"/>
        </w:rPr>
        <w:t xml:space="preserve">bankou </w:t>
      </w:r>
      <w:r>
        <w:rPr>
          <w:rFonts w:ascii="Times New Roman" w:hAnsi="Times New Roman"/>
        </w:rPr>
        <w:t>P</w:t>
      </w:r>
      <w:r w:rsidRPr="00194C21">
        <w:rPr>
          <w:rFonts w:ascii="Times New Roman" w:hAnsi="Times New Roman"/>
        </w:rPr>
        <w:t xml:space="preserve">rijímateľovi, ktoré svojim účelom slúžia </w:t>
      </w:r>
      <w:r>
        <w:rPr>
          <w:rFonts w:ascii="Times New Roman" w:hAnsi="Times New Roman"/>
        </w:rPr>
        <w:t>P</w:t>
      </w:r>
      <w:r w:rsidRPr="00194C21">
        <w:rPr>
          <w:rFonts w:ascii="Times New Roman" w:hAnsi="Times New Roman"/>
        </w:rPr>
        <w:t>rijímateľovi na preklenutie určitého ekonomického obdobia na základe takej zmluvy o úvere, z ktorej je z jej názvu na jej prvej strane zrejmé, že ide o preklenovací úver</w:t>
      </w:r>
      <w:r>
        <w:rPr>
          <w:rFonts w:ascii="Times New Roman" w:hAnsi="Times New Roman"/>
        </w:rPr>
        <w:t>;</w:t>
      </w:r>
      <w:r w:rsidRPr="00194C21">
        <w:rPr>
          <w:rFonts w:ascii="Times New Roman" w:hAnsi="Times New Roman"/>
          <w:b/>
        </w:rPr>
        <w:t xml:space="preserve"> </w:t>
      </w:r>
    </w:p>
    <w:p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rsidR="00901527" w:rsidRPr="00310C95" w:rsidRDefault="00901527" w:rsidP="000B128B">
      <w:pPr>
        <w:pStyle w:val="AODefPara"/>
        <w:numPr>
          <w:ilvl w:val="0"/>
          <w:numId w:val="0"/>
        </w:numPr>
        <w:spacing w:before="120" w:line="264" w:lineRule="auto"/>
        <w:ind w:left="540"/>
        <w:rPr>
          <w:bCs/>
        </w:rPr>
      </w:pPr>
      <w:commentRangeStart w:id="16"/>
      <w:r w:rsidRPr="002668F0">
        <w:rPr>
          <w:rFonts w:eastAsia="Times New Roman"/>
          <w:b/>
          <w:bCs/>
        </w:rPr>
        <w:t>Projekt generujúci príj</w:t>
      </w:r>
      <w:r w:rsidR="00310C95">
        <w:rPr>
          <w:rFonts w:eastAsia="Times New Roman"/>
          <w:b/>
          <w:bCs/>
        </w:rPr>
        <w:t>em</w:t>
      </w:r>
      <w:r w:rsidRPr="002668F0">
        <w:rPr>
          <w:rFonts w:eastAsia="Times New Roman"/>
          <w:b/>
          <w:bCs/>
        </w:rPr>
        <w:t xml:space="preserve"> </w:t>
      </w:r>
      <w:commentRangeEnd w:id="16"/>
      <w:r w:rsidR="002668F0">
        <w:rPr>
          <w:rStyle w:val="Odkaznakomentr"/>
          <w:rFonts w:eastAsia="Times New Roman"/>
          <w:lang w:val="x-none" w:eastAsia="x-none"/>
        </w:rPr>
        <w:commentReference w:id="16"/>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w:t>
      </w:r>
      <w:r w:rsidR="000678BB">
        <w:rPr>
          <w:bCs/>
        </w:rPr>
        <w:t>ánku</w:t>
      </w:r>
      <w:r w:rsidRPr="002668F0">
        <w:rPr>
          <w:bCs/>
        </w:rPr>
        <w:t xml:space="preserve"> 61 ods</w:t>
      </w:r>
      <w:r w:rsidR="001D3560">
        <w:rPr>
          <w:bCs/>
        </w:rPr>
        <w:t>ek</w:t>
      </w:r>
      <w:r w:rsidRPr="002668F0">
        <w:rPr>
          <w:bCs/>
        </w:rPr>
        <w:t xml:space="preserve">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w:t>
      </w:r>
      <w:r w:rsidRPr="00310C95">
        <w:rPr>
          <w:rFonts w:eastAsia="Times New Roman"/>
          <w:bCs/>
        </w:rPr>
        <w:t xml:space="preserve">alebo stavieb, alebo každé poskytovanie služieb za poplatok. V zmysle </w:t>
      </w:r>
      <w:r w:rsidR="000678BB" w:rsidRPr="002668F0">
        <w:rPr>
          <w:bCs/>
        </w:rPr>
        <w:t>čl</w:t>
      </w:r>
      <w:r w:rsidR="000678BB">
        <w:rPr>
          <w:bCs/>
        </w:rPr>
        <w:t>ánku</w:t>
      </w:r>
      <w:r w:rsidRPr="00310C95">
        <w:rPr>
          <w:bCs/>
        </w:rPr>
        <w:t xml:space="preserve"> 61 všeobecného nariadenia sa tieto projekty delia na projekty, kde:</w:t>
      </w:r>
    </w:p>
    <w:p w:rsidR="00901527" w:rsidRPr="00310C95"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10C95">
        <w:rPr>
          <w:rFonts w:ascii="Times New Roman" w:hAnsi="Times New Roman"/>
          <w:b/>
        </w:rPr>
        <w:t>je</w:t>
      </w:r>
      <w:r w:rsidRPr="00310C95">
        <w:rPr>
          <w:rFonts w:ascii="Times New Roman" w:hAnsi="Times New Roman"/>
        </w:rPr>
        <w:t xml:space="preserve"> možné dopredu objektívne odhadnúť </w:t>
      </w:r>
      <w:r w:rsidRPr="000678BB">
        <w:rPr>
          <w:rFonts w:ascii="Times New Roman" w:hAnsi="Times New Roman"/>
        </w:rPr>
        <w:t>príjem</w:t>
      </w:r>
      <w:r w:rsidRPr="000678BB">
        <w:rPr>
          <w:rFonts w:ascii="Times New Roman" w:hAnsi="Times New Roman"/>
          <w:bCs/>
        </w:rPr>
        <w:t xml:space="preserve"> </w:t>
      </w:r>
      <w:r w:rsidR="000678BB" w:rsidRPr="000678BB">
        <w:rPr>
          <w:rFonts w:ascii="Times New Roman" w:hAnsi="Times New Roman"/>
          <w:bCs/>
        </w:rPr>
        <w:t xml:space="preserve">podľa článku </w:t>
      </w:r>
      <w:r w:rsidRPr="000678BB">
        <w:rPr>
          <w:rFonts w:ascii="Times New Roman" w:hAnsi="Times New Roman"/>
          <w:bCs/>
        </w:rPr>
        <w:t>61 ods</w:t>
      </w:r>
      <w:r w:rsidR="001D3560">
        <w:rPr>
          <w:rFonts w:ascii="Times New Roman" w:hAnsi="Times New Roman"/>
          <w:bCs/>
        </w:rPr>
        <w:t>ek</w:t>
      </w:r>
      <w:r w:rsidRPr="000678BB">
        <w:rPr>
          <w:rFonts w:ascii="Times New Roman" w:hAnsi="Times New Roman"/>
          <w:bCs/>
        </w:rPr>
        <w:t xml:space="preserve"> 3</w:t>
      </w:r>
      <w:r w:rsidRPr="00310C95">
        <w:rPr>
          <w:rFonts w:ascii="Times New Roman" w:hAnsi="Times New Roman"/>
          <w:bCs/>
        </w:rPr>
        <w:t xml:space="preserve"> Nariadenia Rady 1303/2013.  V takom prípade p</w:t>
      </w:r>
      <w:r w:rsidRPr="00310C95">
        <w:rPr>
          <w:rFonts w:ascii="Times New Roman" w:hAnsi="Times New Roman"/>
        </w:rPr>
        <w:t xml:space="preserve">rojekty </w:t>
      </w:r>
      <w:r w:rsidRPr="00310C95">
        <w:rPr>
          <w:rFonts w:ascii="Times New Roman" w:hAnsi="Times New Roman"/>
          <w:b/>
        </w:rPr>
        <w:t>majú</w:t>
      </w:r>
      <w:r w:rsidRPr="00310C95">
        <w:rPr>
          <w:rFonts w:ascii="Times New Roman" w:hAnsi="Times New Roman"/>
        </w:rPr>
        <w:t xml:space="preserve"> spracovanú Finančnú analýzu</w:t>
      </w:r>
      <w:r w:rsidR="00310C95" w:rsidRPr="00310C95">
        <w:rPr>
          <w:rFonts w:ascii="Times New Roman" w:hAnsi="Times New Roman"/>
        </w:rPr>
        <w:t xml:space="preserve"> pre referenčné obdobie, ktorým je obdobie Realizácie Projektu ako aj obdobie Udržateľnosti Projektu. Počas referenčného obdobia sa v rámci monitorovacích správ</w:t>
      </w:r>
      <w:r w:rsidRPr="00310C95">
        <w:rPr>
          <w:rFonts w:ascii="Times New Roman" w:hAnsi="Times New Roman"/>
        </w:rPr>
        <w:t xml:space="preserve"> sleduje, či nedochádza k zmenám v údajoch použitých pri výpočte Finančnej analýzy. </w:t>
      </w:r>
      <w:r w:rsidR="00310C95" w:rsidRPr="00310C95">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Pr>
          <w:rFonts w:ascii="Times New Roman" w:hAnsi="Times New Roman"/>
        </w:rPr>
        <w:t>záverečná</w:t>
      </w:r>
      <w:r w:rsidR="00310C95" w:rsidRPr="00310C95">
        <w:rPr>
          <w:rFonts w:ascii="Times New Roman" w:hAnsi="Times New Roman"/>
        </w:rPr>
        <w:t xml:space="preserve">“. Rozdiel zistený z aktualizovanej Finančnej analýzy </w:t>
      </w:r>
      <w:r w:rsidRPr="00310C95">
        <w:rPr>
          <w:rFonts w:ascii="Times New Roman" w:hAnsi="Times New Roman"/>
        </w:rPr>
        <w:t xml:space="preserve">je </w:t>
      </w:r>
      <w:r w:rsidR="002668F0" w:rsidRPr="00310C95">
        <w:rPr>
          <w:rFonts w:ascii="Times New Roman" w:hAnsi="Times New Roman"/>
        </w:rPr>
        <w:t>P</w:t>
      </w:r>
      <w:r w:rsidRPr="00310C95">
        <w:rPr>
          <w:rFonts w:ascii="Times New Roman" w:hAnsi="Times New Roman"/>
        </w:rPr>
        <w:t>rijímateľ povinný vrátiť v súlade s postup</w:t>
      </w:r>
      <w:r w:rsidR="002668F0" w:rsidRPr="00310C95">
        <w:rPr>
          <w:rFonts w:ascii="Times New Roman" w:hAnsi="Times New Roman"/>
        </w:rPr>
        <w:t>mi</w:t>
      </w:r>
      <w:r w:rsidRPr="00310C95">
        <w:rPr>
          <w:rFonts w:ascii="Times New Roman" w:hAnsi="Times New Roman"/>
        </w:rPr>
        <w:t xml:space="preserve"> uvedeným</w:t>
      </w:r>
      <w:r w:rsidR="002668F0" w:rsidRPr="00310C95">
        <w:rPr>
          <w:rFonts w:ascii="Times New Roman" w:hAnsi="Times New Roman"/>
        </w:rPr>
        <w:t>i</w:t>
      </w:r>
      <w:r w:rsidRPr="00310C95">
        <w:rPr>
          <w:rFonts w:ascii="Times New Roman" w:hAnsi="Times New Roman"/>
        </w:rPr>
        <w:t xml:space="preserve"> v</w:t>
      </w:r>
      <w:r w:rsidR="002668F0" w:rsidRPr="00310C95">
        <w:rPr>
          <w:rFonts w:ascii="Times New Roman" w:hAnsi="Times New Roman"/>
        </w:rPr>
        <w:t> </w:t>
      </w:r>
      <w:r w:rsidRPr="00310C95">
        <w:rPr>
          <w:rFonts w:ascii="Times New Roman" w:hAnsi="Times New Roman"/>
        </w:rPr>
        <w:t>Zmluve</w:t>
      </w:r>
      <w:r w:rsidR="002668F0" w:rsidRPr="00310C95">
        <w:rPr>
          <w:rFonts w:ascii="Times New Roman" w:hAnsi="Times New Roman"/>
        </w:rPr>
        <w:t xml:space="preserve"> o poskytnutí NFP, najmä v článku 10 VZP, alebo </w:t>
      </w:r>
    </w:p>
    <w:p w:rsidR="00901527" w:rsidRPr="002668F0"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Pr="002668F0">
        <w:rPr>
          <w:rFonts w:ascii="Times New Roman" w:hAnsi="Times New Roman"/>
          <w:bCs/>
        </w:rPr>
        <w:t xml:space="preserve"> </w:t>
      </w:r>
      <w:r w:rsidR="000678BB">
        <w:rPr>
          <w:rFonts w:ascii="Times New Roman" w:hAnsi="Times New Roman"/>
          <w:bCs/>
        </w:rPr>
        <w:t xml:space="preserve">podľa </w:t>
      </w:r>
      <w:r w:rsidRPr="002668F0">
        <w:rPr>
          <w:rFonts w:ascii="Times New Roman" w:hAnsi="Times New Roman"/>
          <w:bCs/>
        </w:rPr>
        <w:t>čl</w:t>
      </w:r>
      <w:r w:rsidR="000678BB">
        <w:rPr>
          <w:rFonts w:ascii="Times New Roman" w:hAnsi="Times New Roman"/>
          <w:bCs/>
        </w:rPr>
        <w:t>ánku</w:t>
      </w:r>
      <w:r w:rsidRPr="002668F0">
        <w:rPr>
          <w:rFonts w:ascii="Times New Roman" w:hAnsi="Times New Roman"/>
          <w:bCs/>
        </w:rPr>
        <w:t xml:space="preserve"> 61 ods</w:t>
      </w:r>
      <w:r w:rsidR="001D3560">
        <w:rPr>
          <w:rFonts w:ascii="Times New Roman" w:hAnsi="Times New Roman"/>
          <w:bCs/>
        </w:rPr>
        <w:t>ek</w:t>
      </w:r>
      <w:r w:rsidRPr="002668F0">
        <w:rPr>
          <w:rFonts w:ascii="Times New Roman" w:hAnsi="Times New Roman"/>
          <w:bCs/>
        </w:rPr>
        <w:t xml:space="preserve">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310C95">
        <w:rPr>
          <w:rFonts w:ascii="Times New Roman" w:hAnsi="Times New Roman"/>
        </w:rPr>
        <w:t xml:space="preserve">, </w:t>
      </w:r>
      <w:r w:rsidR="00310C95" w:rsidRPr="00B32E8D">
        <w:rPr>
          <w:rFonts w:ascii="Times New Roman" w:hAnsi="Times New Roman"/>
        </w:rPr>
        <w:t>avšak počas referenčného obdobia, ktorým je pre tieto Projekty generujúce príjmy obdobie</w:t>
      </w:r>
      <w:r w:rsidR="002668F0" w:rsidRPr="002668F0">
        <w:rPr>
          <w:rFonts w:ascii="Times New Roman" w:hAnsi="Times New Roman"/>
        </w:rPr>
        <w:t xml:space="preserve"> Realizácie Projektu ako aj </w:t>
      </w:r>
      <w:r w:rsidR="00310C95">
        <w:rPr>
          <w:rFonts w:ascii="Times New Roman" w:hAnsi="Times New Roman"/>
        </w:rPr>
        <w:t>obdobie</w:t>
      </w:r>
      <w:r w:rsidR="00310C95" w:rsidRPr="002668F0">
        <w:rPr>
          <w:rFonts w:ascii="Times New Roman" w:hAnsi="Times New Roman"/>
        </w:rPr>
        <w:t xml:space="preserve"> </w:t>
      </w:r>
      <w:r w:rsidRPr="002668F0">
        <w:rPr>
          <w:rFonts w:ascii="Times New Roman" w:hAnsi="Times New Roman"/>
        </w:rPr>
        <w:t>3</w:t>
      </w:r>
      <w:r w:rsidR="00310C95">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w:t>
      </w:r>
      <w:r w:rsidR="00310C95">
        <w:rPr>
          <w:rFonts w:ascii="Times New Roman" w:hAnsi="Times New Roman"/>
        </w:rPr>
        <w:t>,</w:t>
      </w:r>
      <w:r w:rsidRPr="002668F0">
        <w:rPr>
          <w:rFonts w:ascii="Times New Roman" w:hAnsi="Times New Roman"/>
        </w:rPr>
        <w:t xml:space="preserve"> sa sleduje</w:t>
      </w:r>
      <w:r w:rsidR="002668F0" w:rsidRPr="002668F0">
        <w:rPr>
          <w:rFonts w:ascii="Times New Roman" w:hAnsi="Times New Roman"/>
        </w:rPr>
        <w:t>,</w:t>
      </w:r>
      <w:r w:rsidRPr="002668F0">
        <w:rPr>
          <w:rFonts w:ascii="Times New Roman" w:hAnsi="Times New Roman"/>
        </w:rPr>
        <w:t xml:space="preserve"> aké Čisté príjmy </w:t>
      </w:r>
      <w:r w:rsidR="00310C95">
        <w:rPr>
          <w:rFonts w:ascii="Times New Roman" w:hAnsi="Times New Roman"/>
        </w:rPr>
        <w:t>P</w:t>
      </w:r>
      <w:r w:rsidR="00310C95" w:rsidRPr="002668F0">
        <w:rPr>
          <w:rFonts w:ascii="Times New Roman" w:hAnsi="Times New Roman"/>
        </w:rPr>
        <w:t xml:space="preserve">rojekt </w:t>
      </w:r>
      <w:r w:rsidRPr="002668F0">
        <w:rPr>
          <w:rFonts w:ascii="Times New Roman" w:hAnsi="Times New Roman"/>
        </w:rPr>
        <w:t xml:space="preserve">dosahuje. </w:t>
      </w:r>
      <w:r w:rsidR="00310C95" w:rsidRPr="00B32E8D">
        <w:rPr>
          <w:rFonts w:ascii="Times New Roman" w:hAnsi="Times New Roman"/>
        </w:rPr>
        <w:t xml:space="preserve">Pre tieto Projekty generujúce príjem Prijímateľ vypracúva Finančnú analýzu s kalkuláciou </w:t>
      </w:r>
      <w:r w:rsidR="00310C95" w:rsidRPr="00B32E8D">
        <w:rPr>
          <w:rFonts w:ascii="Times New Roman" w:hAnsi="Times New Roman"/>
        </w:rPr>
        <w:lastRenderedPageBreak/>
        <w:t>Čistých príjmov, ktorú predkladá spolu s treťou Následnou monitorovacou správou. V prípade zistenia Čistých príjmov je Prijímateľ</w:t>
      </w:r>
      <w:r w:rsidR="00310C95">
        <w:rPr>
          <w:rFonts w:ascii="Times New Roman" w:hAnsi="Times New Roman"/>
        </w:rPr>
        <w:t xml:space="preserve"> </w:t>
      </w:r>
      <w:r w:rsidRPr="002668F0">
        <w:rPr>
          <w:rFonts w:ascii="Times New Roman" w:hAnsi="Times New Roman"/>
        </w:rPr>
        <w:t xml:space="preserve">povinný vrátiť Poskytovateľovi </w:t>
      </w:r>
      <w:r w:rsidR="00310C95">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 článku 10 VZP</w:t>
      </w:r>
      <w:r w:rsidRPr="002668F0">
        <w:rPr>
          <w:rFonts w:ascii="Times New Roman" w:hAnsi="Times New Roman"/>
        </w:rPr>
        <w:t xml:space="preserve">. Po uplynutí 3 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rijímateľa predkladať</w:t>
      </w:r>
      <w:r w:rsidR="00310C95">
        <w:rPr>
          <w:rFonts w:ascii="Times New Roman" w:hAnsi="Times New Roman"/>
        </w:rPr>
        <w:t xml:space="preserve"> Následné</w:t>
      </w:r>
      <w:r w:rsidRPr="002668F0">
        <w:rPr>
          <w:rFonts w:ascii="Times New Roman" w:hAnsi="Times New Roman"/>
        </w:rPr>
        <w:t xml:space="preserve"> monitorovacie správy až do ukončenia </w:t>
      </w:r>
      <w:r w:rsidR="00310C95">
        <w:rPr>
          <w:rFonts w:ascii="Times New Roman" w:hAnsi="Times New Roman"/>
        </w:rPr>
        <w:t>O</w:t>
      </w:r>
      <w:r w:rsidR="00310C95"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rsidR="00C2645E" w:rsidRPr="00C2645E" w:rsidRDefault="00310C95" w:rsidP="00070919">
      <w:pPr>
        <w:pStyle w:val="AODefPara"/>
        <w:numPr>
          <w:ilvl w:val="0"/>
          <w:numId w:val="0"/>
        </w:numPr>
        <w:spacing w:before="120" w:line="264" w:lineRule="auto"/>
        <w:ind w:left="540"/>
      </w:pPr>
      <w:r w:rsidRPr="00C2645E">
        <w:rPr>
          <w:rFonts w:eastAsia="Times New Roman"/>
          <w:bCs/>
        </w:rPr>
        <w:t>Projekty generujúce príjmy sú aj projekty podľa článk</w:t>
      </w:r>
      <w:r w:rsidRPr="00070919">
        <w:rPr>
          <w:rFonts w:eastAsia="Times New Roman"/>
          <w:bCs/>
        </w:rPr>
        <w:t>u 65 ods</w:t>
      </w:r>
      <w:r w:rsidR="001D3560" w:rsidRPr="00070919">
        <w:rPr>
          <w:rFonts w:eastAsia="Times New Roman"/>
          <w:bCs/>
        </w:rPr>
        <w:t>ek</w:t>
      </w:r>
      <w:r w:rsidRPr="00070919">
        <w:rPr>
          <w:rFonts w:eastAsia="Times New Roman"/>
          <w:bCs/>
        </w:rPr>
        <w:t xml:space="preserve"> 8 všeobecného nariadenia</w:t>
      </w:r>
      <w:r w:rsidRPr="003B557F">
        <w:t xml:space="preserve"> </w:t>
      </w:r>
      <w:r w:rsidRPr="003B557F">
        <w:rPr>
          <w:rFonts w:eastAsia="Times New Roman"/>
          <w:bCs/>
        </w:rPr>
        <w:t xml:space="preserve">vytvárajúce Čisté príjmy počas Realizácie Projektu, ktorých Celkové oprávnené výdavky sú rovné alebo nižšie ako 1 000 000 EUR, </w:t>
      </w:r>
      <w:r w:rsidRPr="003B557F">
        <w:t xml:space="preserve">avšak vyššie ako 50 000 EUR. </w:t>
      </w:r>
      <w:r w:rsidR="00C2645E" w:rsidRPr="00070919">
        <w:t xml:space="preserve">Čisté príjmy vytvorené v období </w:t>
      </w:r>
      <w:r w:rsidR="00C2645E">
        <w:t>R</w:t>
      </w:r>
      <w:r w:rsidR="00C2645E" w:rsidRPr="00070919">
        <w:t xml:space="preserve">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w:t>
      </w:r>
      <w:r w:rsidR="00C2645E">
        <w:t>Ž</w:t>
      </w:r>
      <w:r w:rsidR="00C2645E" w:rsidRPr="00070919">
        <w:t>iadosti o platbu.</w:t>
      </w:r>
    </w:p>
    <w:p w:rsidR="00310C95" w:rsidRPr="00A71668" w:rsidRDefault="00310C95" w:rsidP="00310C95">
      <w:pPr>
        <w:spacing w:before="120" w:after="0" w:line="264" w:lineRule="auto"/>
        <w:ind w:left="491"/>
        <w:jc w:val="both"/>
        <w:rPr>
          <w:rFonts w:ascii="Times New Roman" w:hAnsi="Times New Roman"/>
        </w:rPr>
      </w:pPr>
      <w:r w:rsidRPr="000E248D">
        <w:rPr>
          <w:rFonts w:ascii="Times New Roman" w:hAnsi="Times New Roman"/>
        </w:rPr>
        <w:t xml:space="preserve">Všade tam, kde sa v texte tejto Zmluvy </w:t>
      </w:r>
      <w:r>
        <w:rPr>
          <w:rFonts w:ascii="Times New Roman" w:hAnsi="Times New Roman"/>
        </w:rPr>
        <w:t xml:space="preserve">o poskytnutí NFP </w:t>
      </w:r>
      <w:r w:rsidRPr="000E248D">
        <w:rPr>
          <w:rFonts w:ascii="Times New Roman" w:hAnsi="Times New Roman"/>
        </w:rPr>
        <w:t>používa pojem Projekt generujúci príjmy, tento pojem zahŕň</w:t>
      </w:r>
      <w:r w:rsidRPr="007539A9">
        <w:rPr>
          <w:rFonts w:ascii="Times New Roman" w:hAnsi="Times New Roman"/>
        </w:rPr>
        <w:t>a všetky typy vyššie uvedených P</w:t>
      </w:r>
      <w:r w:rsidRPr="00B0334D">
        <w:rPr>
          <w:rFonts w:ascii="Times New Roman" w:hAnsi="Times New Roman"/>
        </w:rPr>
        <w:t xml:space="preserve">rojektov, pokiaľ to zjavne neodporuje </w:t>
      </w:r>
      <w:r w:rsidRPr="00F55AF8">
        <w:rPr>
          <w:rFonts w:ascii="Times New Roman" w:hAnsi="Times New Roman"/>
        </w:rPr>
        <w:t xml:space="preserve">obsahu alebo </w:t>
      </w:r>
      <w:r w:rsidRPr="00A71668">
        <w:rPr>
          <w:rFonts w:ascii="Times New Roman" w:hAnsi="Times New Roman"/>
        </w:rPr>
        <w:t>účelu konkrétneho ustanovenia</w:t>
      </w:r>
      <w:r>
        <w:rPr>
          <w:rFonts w:ascii="Times New Roman" w:hAnsi="Times New Roman"/>
        </w:rPr>
        <w:t>;</w:t>
      </w:r>
    </w:p>
    <w:p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7"/>
      <w:r w:rsidRPr="00D828B9">
        <w:t>......................</w:t>
      </w:r>
      <w:commentRangeEnd w:id="17"/>
      <w:r w:rsidRPr="00D828B9">
        <w:rPr>
          <w:rStyle w:val="Odkaznakomentr"/>
          <w:rFonts w:eastAsia="Times New Roman"/>
          <w:sz w:val="22"/>
          <w:szCs w:val="22"/>
          <w:lang w:eastAsia="sk-SK"/>
        </w:rPr>
        <w:commentReference w:id="17"/>
      </w:r>
      <w:r w:rsidRPr="00D828B9">
        <w:t xml:space="preserve">, do Ukončenia realizácie hlavných aktivít Projektu. Maximálna doba Realizácie hlavných aktivít Projektu </w:t>
      </w:r>
      <w:r w:rsidRPr="00D828B9">
        <w:rPr>
          <w:bCs/>
        </w:rPr>
        <w:t xml:space="preserve">zodpovedá </w:t>
      </w:r>
      <w:r w:rsidRPr="00D828B9">
        <w:t xml:space="preserve">oprávnenému obdobiu stanovenému vo Výzve na predkladanie žiadostí o NFP, v dôsledku čoho nesmie byť dlhšia ako </w:t>
      </w:r>
      <w:commentRangeStart w:id="18"/>
      <w:r w:rsidRPr="00D828B9">
        <w:t>.............mesiacov</w:t>
      </w:r>
      <w:commentRangeEnd w:id="18"/>
      <w:r w:rsidRPr="00D828B9">
        <w:rPr>
          <w:rStyle w:val="Odkaznakomentr"/>
          <w:rFonts w:eastAsia="Times New Roman"/>
          <w:sz w:val="22"/>
          <w:szCs w:val="22"/>
          <w:lang w:eastAsia="sk-SK"/>
        </w:rPr>
        <w:commentReference w:id="18"/>
      </w:r>
      <w:r w:rsidRPr="00D828B9">
        <w:t>, pričom za žiadnych okolností nesmie prekročiť termín stanovený v článku 65 ods</w:t>
      </w:r>
      <w:r w:rsidR="001D3560">
        <w:t>ek</w:t>
      </w:r>
      <w:r w:rsidRPr="00D828B9">
        <w:t xml:space="preserve"> 2 všeobecného nariadenia, t.j. 31.12.2023;</w:t>
      </w:r>
    </w:p>
    <w:p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orgán štátnej správy alebo územnej samosprávy poverený Slovenskou republikou, ktorý je určený na realizáciu programu a zodpovedá za riadenie programu v súlade so zásadou riadneho finančného hospodárenia</w:t>
      </w:r>
      <w:r w:rsidRPr="00D828B9" w:rsidDel="004C569F">
        <w:t xml:space="preserve"> </w:t>
      </w:r>
      <w:r w:rsidRPr="00D828B9">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t>Ak</w:t>
      </w:r>
      <w:r w:rsidRPr="00D828B9">
        <w:t xml:space="preserve"> je to účelné, Riadiaci orgán môže konať aj prostredníctvom Sprostredkovateľského orgánu;</w:t>
      </w:r>
      <w:r w:rsidRPr="00D828B9">
        <w:rPr>
          <w:b/>
          <w:bCs/>
        </w:rPr>
        <w:t xml:space="preserve"> </w:t>
      </w:r>
    </w:p>
    <w:p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r w:rsidRPr="00F65B7D">
        <w:t>príslušnou schémou pomoci, ak je súčasťou projektu poskytnutie pomoci, Systémom finančného riadenia, Systémom riadenia EŠIF a Právnymi dokumentmi;</w:t>
      </w:r>
    </w:p>
    <w:p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dokumenty, ktoré presne stanovujú pravidlá a podmienky, na ktorých základe </w:t>
      </w:r>
      <w:r w:rsidRPr="00D828B9">
        <w:lastRenderedPageBreak/>
        <w:t xml:space="preserve">môžu poskytovatelia pomoci poskytnúť štátnu pomoc a pomoc "de minimis" jednotlivým prijímateľom; </w:t>
      </w:r>
    </w:p>
    <w:p w:rsidR="002F22D1" w:rsidRPr="00D828B9" w:rsidRDefault="002F22D1" w:rsidP="00C87FFC">
      <w:pPr>
        <w:pStyle w:val="AODefHead"/>
        <w:numPr>
          <w:ilvl w:val="0"/>
          <w:numId w:val="20"/>
        </w:numPr>
        <w:spacing w:before="120" w:line="264" w:lineRule="auto"/>
        <w:ind w:left="540"/>
      </w:pPr>
      <w:r w:rsidRPr="00D828B9">
        <w:rPr>
          <w:b/>
        </w:rPr>
        <w:t xml:space="preserve">Schválená žiadosť o NFP – </w:t>
      </w:r>
      <w:r w:rsidRPr="00D828B9">
        <w:t>žiadosť o NFP, v rozsahu a obsahu ako bola schválená Poskytovateľom v rámci konania o žiadosti v zmysle § 19 ods</w:t>
      </w:r>
      <w:r w:rsidR="001D3560">
        <w:t>ek</w:t>
      </w:r>
      <w:r w:rsidRPr="00D828B9">
        <w:t xml:space="preserve"> 8 zákona o príspevku z EŠIF a ktorá je uložená u Poskytovateľa;</w:t>
      </w:r>
    </w:p>
    <w:p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2F22D1" w:rsidRPr="00D828B9" w:rsidRDefault="002F22D1" w:rsidP="00C87FFC">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2F22D1" w:rsidRPr="00D828B9" w:rsidRDefault="002F22D1" w:rsidP="00744B99">
      <w:pPr>
        <w:pStyle w:val="AODefHead"/>
        <w:numPr>
          <w:ilvl w:val="0"/>
          <w:numId w:val="0"/>
        </w:numPr>
        <w:spacing w:before="120" w:line="264" w:lineRule="auto"/>
        <w:ind w:left="540"/>
      </w:pPr>
      <w:r w:rsidRPr="00D828B9">
        <w:rPr>
          <w:b/>
        </w:rPr>
        <w:t xml:space="preserve">Sprostredkovateľský orgán </w:t>
      </w:r>
      <w:r w:rsidRPr="00D828B9">
        <w:t>alebo</w:t>
      </w:r>
      <w:r w:rsidRPr="00D828B9">
        <w:rPr>
          <w:b/>
        </w:rPr>
        <w:t xml:space="preserve"> SO - </w:t>
      </w:r>
      <w:r w:rsidRPr="00D828B9">
        <w:t xml:space="preserve">ministerstvo, ostatný ústredný orgán štátnej správy, samosprávny kraj, obec alebo iná právnická osoba, ktorá má odborné, personálne a materiálne predpoklady na plnenie určitých úloh </w:t>
      </w:r>
      <w:r w:rsidR="00072AB2" w:rsidRPr="00072AB2">
        <w:t>RO</w:t>
      </w:r>
      <w:r w:rsidR="00072AB2">
        <w:t xml:space="preserve"> </w:t>
      </w:r>
      <w:r w:rsidRPr="00D828B9">
        <w:t xml:space="preserve">podľa </w:t>
      </w:r>
      <w:r w:rsidR="000678BB" w:rsidRPr="002668F0">
        <w:rPr>
          <w:bCs/>
        </w:rPr>
        <w:t>čl</w:t>
      </w:r>
      <w:r w:rsidR="000678BB">
        <w:rPr>
          <w:bCs/>
        </w:rPr>
        <w:t>ánku</w:t>
      </w:r>
      <w:r w:rsidRPr="00D828B9">
        <w:t xml:space="preserve"> 123 ods</w:t>
      </w:r>
      <w:r w:rsidR="001D3560">
        <w:t>ek</w:t>
      </w:r>
      <w:r w:rsidRPr="00D828B9">
        <w:t xml:space="preserve"> 6 všeobecného nariadenia a v súlade s § 8 zákona o príspevku z EŠIF, </w:t>
      </w:r>
      <w:r w:rsidR="00072AB2" w:rsidRPr="00072AB2">
        <w:t xml:space="preserve">v súlade s poverením podľa písomnej zmluvy uzavretej s RO. </w:t>
      </w:r>
      <w:r w:rsidRPr="00D828B9">
        <w:t xml:space="preserve">V súlade s uznesením vlády č. </w:t>
      </w:r>
      <w:commentRangeStart w:id="19"/>
      <w:r w:rsidRPr="00D828B9">
        <w:t>............... zo dňa .......................... je SO pre Operačný program ............................ ...................................</w:t>
      </w:r>
      <w:r w:rsidR="00DC21A2">
        <w:t xml:space="preserve"> </w:t>
      </w:r>
      <w:r w:rsidR="00DC21A2">
        <w:rPr>
          <w:sz w:val="24"/>
          <w:szCs w:val="24"/>
        </w:rPr>
        <w:t>(ďalej aj ako „OP“),</w:t>
      </w:r>
      <w:r w:rsidRPr="00D828B9">
        <w:t xml:space="preserve"> </w:t>
      </w:r>
      <w:commentRangeEnd w:id="19"/>
      <w:r w:rsidR="00F65B7D">
        <w:rPr>
          <w:rStyle w:val="Odkaznakomentr"/>
          <w:rFonts w:eastAsia="Times New Roman"/>
          <w:lang w:val="x-none" w:eastAsia="x-none"/>
        </w:rPr>
        <w:commentReference w:id="19"/>
      </w:r>
      <w:r w:rsidRPr="00D828B9">
        <w:t>ktorý vykonáva úlohy v mene a na účet RO. V prípade, ak poskytnutý príspevok zahŕňa poskytnutie pomoci, SO koná ako vykonávateľ pomoci poskytovanej prostredníctvom EŠIF.</w:t>
      </w:r>
      <w:r w:rsidRPr="00D828B9" w:rsidDel="00804E20">
        <w:t xml:space="preserve"> </w:t>
      </w:r>
      <w:r w:rsidRPr="00D828B9">
        <w:t>Rozsah a definovanie úloh SO je predmetom zmluvy o vykonávaní časti úloh Riadiaceho orgánu Sprostredkovateľským orgánom a v nej obsiahnutom plnomocenstve udelenom zo strany RO na SO oprávňujúceho SO na konanie voči tretím osobám;</w:t>
      </w:r>
      <w:r w:rsidRPr="00D828B9">
        <w:rPr>
          <w:b/>
        </w:rPr>
        <w:t xml:space="preserve"> </w:t>
      </w:r>
    </w:p>
    <w:p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 článku 1 ods</w:t>
      </w:r>
      <w:r w:rsidR="001D3560">
        <w:t>ek</w:t>
      </w:r>
      <w:r w:rsidR="00F65B7D" w:rsidRPr="00143198">
        <w:t xml:space="preserve"> 1.3 písm</w:t>
      </w:r>
      <w:r w:rsidR="000D0602">
        <w:t>eno</w:t>
      </w:r>
      <w:r w:rsidR="000D0602" w:rsidRPr="00143198">
        <w:t xml:space="preserve"> </w:t>
      </w:r>
      <w:r w:rsidR="00F65B7D" w:rsidRPr="00143198">
        <w:t>d) zmluvy</w:t>
      </w:r>
      <w:r w:rsidRPr="00143198">
        <w:t>; rovnako uvedené platí aj pre dokumenty vydávané na základe Systému riadenia EŠIF v súlade s kapitolou 1.2 ods</w:t>
      </w:r>
      <w:r w:rsidR="001D3560">
        <w:t>ek</w:t>
      </w:r>
      <w:r w:rsidRPr="00143198">
        <w:t xml:space="preserve"> 3, písm</w:t>
      </w:r>
      <w:r w:rsidR="000D0602">
        <w:t>ená</w:t>
      </w:r>
      <w:r w:rsidRPr="00143198">
        <w:t xml:space="preserve">. a) až c) Základné ustanovenia a rozsah aplikácie; </w:t>
      </w:r>
    </w:p>
    <w:p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 xml:space="preserve">súhrn pravidiel, postupov a činností financovania </w:t>
      </w:r>
      <w:r w:rsidR="00310C95">
        <w:rPr>
          <w:rFonts w:cs="Arial"/>
          <w:sz w:val="22"/>
          <w:szCs w:val="22"/>
        </w:rPr>
        <w:t>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článku 107 ods</w:t>
      </w:r>
      <w:r w:rsidR="001D3560">
        <w:t>ek</w:t>
      </w:r>
      <w:r w:rsidRPr="00D828B9">
        <w:t xml:space="preserve"> 1 Zmluvy o fungovaní EÚ, ktorá narúša súťaž alebo hrozí narušením súťaže tým, že zvýhodňuje určité podniky alebo výrobu určitých druhov tovarov a môže nepriaznivo ovplyvniť obchod medzi členskými štátmi </w:t>
      </w:r>
      <w:r w:rsidR="007A714C">
        <w:t>EÚ</w:t>
      </w:r>
      <w:r w:rsidRPr="00D828B9">
        <w:t xml:space="preserve">. Pomocou sa vo význame uvádzanom </w:t>
      </w:r>
      <w:r w:rsidRPr="00D828B9">
        <w:lastRenderedPageBreak/>
        <w:t>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rsidR="002F22D1" w:rsidRPr="00D828B9" w:rsidRDefault="002F22D1" w:rsidP="00C87FFC">
      <w:pPr>
        <w:pStyle w:val="AODefHead"/>
        <w:numPr>
          <w:ilvl w:val="0"/>
          <w:numId w:val="20"/>
        </w:numPr>
        <w:spacing w:before="120" w:line="264" w:lineRule="auto"/>
        <w:ind w:left="539"/>
      </w:pPr>
      <w:r w:rsidRPr="00D828B9">
        <w:rPr>
          <w:b/>
          <w:bCs/>
        </w:rPr>
        <w:t xml:space="preserve">Účastníci projektu </w:t>
      </w:r>
      <w:r w:rsidRPr="00D828B9">
        <w:t xml:space="preserve">– osoby priamo zúčastňujúce sa </w:t>
      </w:r>
      <w:r w:rsidR="000B128B">
        <w:t>A</w:t>
      </w:r>
      <w:r w:rsidR="000B128B" w:rsidRPr="00D828B9">
        <w:t xml:space="preserve">ktivít </w:t>
      </w:r>
      <w:r w:rsidR="000B128B">
        <w:t>P</w:t>
      </w:r>
      <w:r w:rsidR="000B128B" w:rsidRPr="00D828B9">
        <w:t xml:space="preserve">rojektu </w:t>
      </w:r>
      <w:r w:rsidRPr="00D828B9">
        <w:t xml:space="preserve">spolufinancovaného z ESF (napr. frekventanti vzdelávacích programov, účastníci sociálnych programov), pričom platí, že na každého účastníka </w:t>
      </w:r>
      <w:r w:rsidR="000B128B">
        <w:t>P</w:t>
      </w:r>
      <w:r w:rsidR="000B128B" w:rsidRPr="00D828B9">
        <w:t xml:space="preserve">rojektu </w:t>
      </w:r>
      <w:r w:rsidRPr="00D828B9">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t>A</w:t>
      </w:r>
      <w:r w:rsidR="000B128B" w:rsidRPr="00D828B9">
        <w:t xml:space="preserve">ktivít </w:t>
      </w:r>
      <w:r w:rsidR="000B128B">
        <w:t>P</w:t>
      </w:r>
      <w:r w:rsidR="000B128B" w:rsidRPr="00D828B9">
        <w:t xml:space="preserve">rojektu </w:t>
      </w:r>
      <w:r w:rsidRPr="00D828B9">
        <w:t>(napr. pri projektoch zameraných na vydanie publikácií používatelia týchto publikácií);</w:t>
      </w:r>
    </w:p>
    <w:p w:rsidR="000E3CC2" w:rsidRPr="00EE406F" w:rsidRDefault="000E3CC2" w:rsidP="00EE406F">
      <w:pPr>
        <w:spacing w:before="120" w:line="264" w:lineRule="auto"/>
        <w:ind w:left="540"/>
        <w:jc w:val="both"/>
        <w:rPr>
          <w:rFonts w:ascii="Times New Roman" w:hAnsi="Times New Roman"/>
        </w:rPr>
      </w:pPr>
      <w:r w:rsidRPr="00EE406F">
        <w:rPr>
          <w:rFonts w:ascii="Times New Roman" w:hAnsi="Times New Roman"/>
          <w:b/>
        </w:rPr>
        <w:t>Udržateľnosť Projektu</w:t>
      </w:r>
      <w:r w:rsidR="00310C95">
        <w:rPr>
          <w:rFonts w:ascii="Times New Roman" w:hAnsi="Times New Roman"/>
          <w:b/>
        </w:rPr>
        <w:t xml:space="preserve"> (alebo Obdobie Udržateľnosti Projektu)</w:t>
      </w:r>
      <w:r w:rsidRPr="00EE406F">
        <w:rPr>
          <w:rFonts w:ascii="Times New Roman" w:hAnsi="Times New Roman"/>
        </w:rPr>
        <w:t xml:space="preserve"> - </w:t>
      </w:r>
      <w:commentRangeStart w:id="20"/>
      <w:r w:rsidRPr="00EE406F">
        <w:rPr>
          <w:rFonts w:ascii="Times New Roman" w:hAnsi="Times New Roman"/>
        </w:rPr>
        <w:t xml:space="preserve">udržanie (zachovanie) výsledkov realizovaného Projektu definovaných prostredníctvom Merateľných ukazovateľov Projektu počas stanoveného obdobia (Obdobia udržateľnosti Projektu) ako aj dodržanie ostatných podmienok vyplývajúcich </w:t>
      </w:r>
      <w:r w:rsidRPr="000678BB">
        <w:rPr>
          <w:rFonts w:ascii="Times New Roman" w:hAnsi="Times New Roman"/>
        </w:rPr>
        <w:t>z </w:t>
      </w:r>
      <w:r w:rsidR="000678BB" w:rsidRPr="000678BB">
        <w:rPr>
          <w:rFonts w:ascii="Times New Roman" w:hAnsi="Times New Roman"/>
          <w:bCs/>
        </w:rPr>
        <w:t>článku</w:t>
      </w:r>
      <w:r w:rsidRPr="000678BB">
        <w:rPr>
          <w:rFonts w:ascii="Times New Roman" w:hAnsi="Times New Roman"/>
        </w:rPr>
        <w:t xml:space="preserve"> 71</w:t>
      </w:r>
      <w:r w:rsidRPr="00EE406F">
        <w:rPr>
          <w:rFonts w:ascii="Times New Roman" w:hAnsi="Times New Roman"/>
        </w:rPr>
        <w:t xml:space="preserve"> všeobecného nariadenia</w:t>
      </w:r>
      <w:commentRangeEnd w:id="20"/>
      <w:r w:rsidRPr="00EE406F">
        <w:rPr>
          <w:rStyle w:val="Odkaznakomentr"/>
          <w:rFonts w:ascii="Times New Roman" w:eastAsia="Times New Roman" w:hAnsi="Times New Roman"/>
          <w:sz w:val="22"/>
          <w:szCs w:val="22"/>
          <w:lang w:eastAsia="sk-SK"/>
        </w:rPr>
        <w:commentReference w:id="20"/>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commentRangeStart w:id="21"/>
      <w:r w:rsidRPr="00EE406F">
        <w:rPr>
          <w:rFonts w:ascii="Times New Roman" w:hAnsi="Times New Roman"/>
        </w:rPr>
        <w:t>...............</w:t>
      </w:r>
      <w:commentRangeEnd w:id="21"/>
      <w:r w:rsidRPr="00EE406F">
        <w:rPr>
          <w:rStyle w:val="Odkaznakomentr"/>
          <w:rFonts w:ascii="Times New Roman" w:eastAsia="Times New Roman" w:hAnsi="Times New Roman"/>
          <w:sz w:val="22"/>
          <w:szCs w:val="22"/>
          <w:lang w:eastAsia="sk-SK"/>
        </w:rPr>
        <w:commentReference w:id="21"/>
      </w:r>
      <w:r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p>
    <w:p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7A714C">
        <w:rPr>
          <w:rFonts w:ascii="Times New Roman" w:hAnsi="Times New Roman"/>
        </w:rPr>
        <w:t xml:space="preserve"> všetky</w:t>
      </w:r>
      <w:r w:rsidRPr="00D828B9">
        <w:rPr>
          <w:rFonts w:ascii="Times New Roman" w:hAnsi="Times New Roman"/>
        </w:rPr>
        <w:t xml:space="preserve"> hlavné Aktivity Projektu, </w:t>
      </w:r>
    </w:p>
    <w:p w:rsidR="002F22D1" w:rsidRPr="00D828B9" w:rsidRDefault="002F22D1" w:rsidP="00C87FFC">
      <w:pPr>
        <w:numPr>
          <w:ilvl w:val="0"/>
          <w:numId w:val="37"/>
        </w:numPr>
        <w:spacing w:before="120" w:after="0" w:line="264" w:lineRule="auto"/>
        <w:ind w:hanging="360"/>
        <w:jc w:val="both"/>
        <w:rPr>
          <w:rFonts w:ascii="Times New Roman" w:hAnsi="Times New Roman"/>
          <w:bCs/>
        </w:rPr>
      </w:pPr>
      <w:r w:rsidRPr="00D828B9">
        <w:rPr>
          <w:rFonts w:ascii="Times New Roman" w:hAnsi="Times New Roman"/>
        </w:rPr>
        <w:t xml:space="preserve">Predmet Projektu bol riadne </w:t>
      </w:r>
      <w:r w:rsidR="007A714C">
        <w:rPr>
          <w:rFonts w:ascii="Times New Roman" w:hAnsi="Times New Roman"/>
        </w:rPr>
        <w:t xml:space="preserve">ukončený / </w:t>
      </w:r>
      <w:r w:rsidRPr="00D828B9">
        <w:rPr>
          <w:rFonts w:ascii="Times New Roman" w:hAnsi="Times New Roman"/>
        </w:rPr>
        <w:t>dodaný Prijímateľovi, Prijímateľ ho prevzal a ak to vyplýva z charakteru plnenia, aj ho uviedol do užívania. Splnenie tejto podmienky sa preukazuje najmä:</w:t>
      </w:r>
    </w:p>
    <w:p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7A714C">
        <w:rPr>
          <w:rFonts w:ascii="Times New Roman" w:hAnsi="Times New Roman"/>
        </w:rPr>
        <w:t xml:space="preserve"> alebo</w:t>
      </w:r>
    </w:p>
    <w:p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Pr>
          <w:rFonts w:ascii="Times New Roman" w:hAnsi="Times New Roman"/>
        </w:rPr>
        <w:t xml:space="preserve"> alebo</w:t>
      </w:r>
    </w:p>
    <w:p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Pr>
          <w:rFonts w:ascii="Times New Roman" w:hAnsi="Times New Roman"/>
          <w:bCs/>
        </w:rPr>
        <w:t>Obdobia</w:t>
      </w:r>
      <w:r w:rsidR="00924E42" w:rsidRPr="00D828B9">
        <w:rPr>
          <w:rFonts w:ascii="Times New Roman" w:hAnsi="Times New Roman"/>
          <w:bCs/>
        </w:rPr>
        <w:t xml:space="preserve"> </w:t>
      </w:r>
      <w:r w:rsidRPr="00D828B9">
        <w:rPr>
          <w:rFonts w:ascii="Times New Roman" w:hAnsi="Times New Roman"/>
          <w:bCs/>
        </w:rPr>
        <w:t xml:space="preserve">Udržateľnosti </w:t>
      </w:r>
      <w:r w:rsidR="00924E42">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Pr="00143198">
        <w:rPr>
          <w:rFonts w:ascii="Times New Roman" w:hAnsi="Times New Roman"/>
        </w:rPr>
        <w:t xml:space="preserve"> </w:t>
      </w:r>
      <w:r w:rsidR="007A714C">
        <w:rPr>
          <w:rFonts w:ascii="Times New Roman" w:hAnsi="Times New Roman"/>
        </w:rPr>
        <w:t>alebo</w:t>
      </w:r>
    </w:p>
    <w:p w:rsidR="008F0B5A" w:rsidRPr="008F0B5A"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lastRenderedPageBreak/>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tak, ako sa to predpokladalo v schválenej Žiadosti o</w:t>
      </w:r>
      <w:r w:rsidR="008F0B5A">
        <w:rPr>
          <w:rFonts w:ascii="Times New Roman" w:hAnsi="Times New Roman"/>
        </w:rPr>
        <w:t> </w:t>
      </w:r>
      <w:r w:rsidRPr="00D828B9">
        <w:rPr>
          <w:rFonts w:ascii="Times New Roman" w:hAnsi="Times New Roman"/>
        </w:rPr>
        <w:t>NFP</w:t>
      </w:r>
      <w:r w:rsidR="008F0B5A">
        <w:rPr>
          <w:rFonts w:ascii="Times New Roman" w:hAnsi="Times New Roman"/>
        </w:rPr>
        <w:t xml:space="preserve">, </w:t>
      </w:r>
    </w:p>
    <w:p w:rsidR="002F22D1" w:rsidRPr="00D828B9" w:rsidRDefault="008F0B5A" w:rsidP="008F0B5A">
      <w:pPr>
        <w:spacing w:before="120" w:after="0" w:line="264" w:lineRule="auto"/>
        <w:ind w:left="1260"/>
        <w:jc w:val="both"/>
        <w:rPr>
          <w:rFonts w:ascii="Times New Roman" w:hAnsi="Times New Roman"/>
          <w:bCs/>
        </w:rPr>
      </w:pPr>
      <w:r>
        <w:rPr>
          <w:rFonts w:ascii="Times New Roman" w:hAnsi="Times New Roman"/>
        </w:rPr>
        <w:t xml:space="preserve">alebo pre prípad projektov financovaných z ESF, </w:t>
      </w:r>
      <w:r w:rsidR="005E4601">
        <w:rPr>
          <w:rFonts w:ascii="Times New Roman" w:hAnsi="Times New Roman"/>
        </w:rPr>
        <w:t xml:space="preserve">pri </w:t>
      </w:r>
      <w:r>
        <w:rPr>
          <w:rFonts w:ascii="Times New Roman" w:hAnsi="Times New Roman"/>
        </w:rPr>
        <w:t>ktorých neexistuje hmotne zachytiteľný Predmet Projektu, predložením čestného vyhlásenia Prijímateľa s uvedením dňa, ku ktorému došlo k ukončeniu poslednej hlavnej Aktivity Projektu</w:t>
      </w:r>
      <w:r w:rsidR="001E3EE1">
        <w:rPr>
          <w:rFonts w:ascii="Times New Roman" w:hAnsi="Times New Roman"/>
        </w:rPr>
        <w:t xml:space="preserve">, pričom prílohou čestného vyhlásenia je </w:t>
      </w:r>
      <w:commentRangeStart w:id="22"/>
      <w:r w:rsidR="001E3EE1">
        <w:rPr>
          <w:rFonts w:ascii="Times New Roman" w:hAnsi="Times New Roman"/>
        </w:rPr>
        <w:t>dokument</w:t>
      </w:r>
      <w:commentRangeEnd w:id="22"/>
      <w:r w:rsidR="001E3EE1">
        <w:rPr>
          <w:rStyle w:val="Odkaznakomentr"/>
          <w:rFonts w:ascii="Times New Roman" w:eastAsia="Times New Roman" w:hAnsi="Times New Roman"/>
          <w:lang w:val="x-none" w:eastAsia="x-none"/>
        </w:rPr>
        <w:commentReference w:id="22"/>
      </w:r>
      <w:r w:rsidR="001E3EE1">
        <w:rPr>
          <w:rFonts w:ascii="Times New Roman" w:hAnsi="Times New Roman"/>
        </w:rPr>
        <w:t xml:space="preserve"> odôvodňujúci ukončenie poslednej hlavnej Aktivity Projektu v deň uvedený v čestnom vyhlásení</w:t>
      </w:r>
      <w:r w:rsidR="002F22D1" w:rsidRPr="00D828B9">
        <w:rPr>
          <w:rFonts w:ascii="Times New Roman" w:hAnsi="Times New Roman"/>
          <w:bCs/>
        </w:rPr>
        <w:t>.</w:t>
      </w:r>
    </w:p>
    <w:p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3"/>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23"/>
      <w:r w:rsidRPr="00D828B9">
        <w:rPr>
          <w:rStyle w:val="Odkaznakomentr"/>
          <w:rFonts w:ascii="Times New Roman" w:hAnsi="Times New Roman"/>
          <w:sz w:val="22"/>
          <w:szCs w:val="22"/>
        </w:rPr>
        <w:commentReference w:id="23"/>
      </w:r>
    </w:p>
    <w:p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r w:rsidRPr="004F65B0">
        <w:t>v príslušnej schéme pomoci, ak Projekt zahŕňa poskytnutie pomoci, v Systéme finančného riadenia, v Systéme riadenia EŠIF a v Právnych dokumentoch;</w:t>
      </w:r>
    </w:p>
    <w:p w:rsidR="002F22D1" w:rsidRPr="00D828B9" w:rsidRDefault="002F22D1" w:rsidP="00C87FFC">
      <w:pPr>
        <w:pStyle w:val="AODefHead"/>
        <w:numPr>
          <w:ilvl w:val="0"/>
          <w:numId w:val="2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v zmysle </w:t>
      </w:r>
      <w:r w:rsidR="00EE20F2">
        <w:t>Z</w:t>
      </w:r>
      <w:r w:rsidR="00EE20F2" w:rsidRPr="00D828B9">
        <w:t xml:space="preserve">ákona </w:t>
      </w:r>
      <w:r w:rsidR="00EE20F2">
        <w:t>o VO,</w:t>
      </w:r>
      <w:r w:rsidR="00932350">
        <w:t xml:space="preserve"> </w:t>
      </w:r>
      <w:r w:rsidR="00343E84">
        <w:t>alebo</w:t>
      </w:r>
      <w:r w:rsidR="00932350">
        <w:t xml:space="preserve"> </w:t>
      </w:r>
      <w:r w:rsidR="00EE20F2">
        <w:t xml:space="preserve">podľa zákona </w:t>
      </w:r>
      <w:r w:rsidRPr="00D828B9">
        <w:t>č. 25/2006 Z.</w:t>
      </w:r>
      <w:r w:rsidR="007C0E96">
        <w:t xml:space="preserve"> </w:t>
      </w:r>
      <w:r w:rsidRPr="00D828B9">
        <w:t xml:space="preserve">z. o verejnom obstarávaní a o zmene a doplnení niektorých zákonov v znení neskorších predpisov </w:t>
      </w:r>
      <w:r w:rsidR="007A714C">
        <w:t xml:space="preserve"> </w:t>
      </w:r>
      <w:r w:rsidR="00EE20F2">
        <w:t xml:space="preserve">s účinnosťou do 17.04.2016, </w:t>
      </w:r>
      <w:r w:rsidRPr="00D828B9">
        <w:t>v súvislosti s výberom Dodávateľa; ak sa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2F22D1" w:rsidRPr="00D828B9" w:rsidRDefault="002F22D1" w:rsidP="00C87FFC">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w:t>
      </w:r>
      <w:r w:rsidR="000678BB" w:rsidRPr="002668F0">
        <w:rPr>
          <w:bCs/>
        </w:rPr>
        <w:t>čl</w:t>
      </w:r>
      <w:r w:rsidR="000678BB">
        <w:rPr>
          <w:bCs/>
        </w:rPr>
        <w:t>ánku</w:t>
      </w:r>
      <w:r w:rsidRPr="00D828B9">
        <w:t xml:space="preserve"> 1 ods</w:t>
      </w:r>
      <w:r w:rsidR="001D3560">
        <w:t>ek</w:t>
      </w:r>
      <w:r w:rsidRPr="00D828B9">
        <w:t>.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w:t>
      </w:r>
      <w:r w:rsidR="00924E42">
        <w:t xml:space="preserve"> v znení neskorších prepisov</w:t>
      </w:r>
      <w:r w:rsidRPr="00D828B9">
        <w:t>, bez ohľadu na to, či sa európske zoskupenie územnej spolupráce považuje podľa právnych predpisov Slovenskej republiky za verejnoprávny subjekt alebo subjekt súkromného práva</w:t>
      </w:r>
      <w:r w:rsidR="00CF6859">
        <w:t>;</w:t>
      </w:r>
      <w:r w:rsidRPr="00D828B9">
        <w:t xml:space="preserve"> </w:t>
      </w:r>
    </w:p>
    <w:p w:rsidR="002F22D1" w:rsidRPr="00143198" w:rsidRDefault="002F22D1" w:rsidP="00C87FFC">
      <w:pPr>
        <w:pStyle w:val="AODefHead"/>
        <w:numPr>
          <w:ilvl w:val="0"/>
          <w:numId w:val="20"/>
        </w:numPr>
        <w:spacing w:before="120" w:line="264" w:lineRule="auto"/>
        <w:ind w:left="540"/>
      </w:pPr>
      <w:r w:rsidRPr="00143198">
        <w:rPr>
          <w:b/>
        </w:rPr>
        <w:t xml:space="preserve">Vládny audit </w:t>
      </w:r>
      <w:r w:rsidRPr="00143198">
        <w:t>–</w:t>
      </w:r>
      <w:r w:rsidR="00924E42">
        <w:t xml:space="preserve"> </w:t>
      </w:r>
      <w:r w:rsidRPr="00143198">
        <w:t xml:space="preserve">nezávislá, objektívna, overovacia, hodnotiaca a uisťovania činnosť vykonávaná podľa zákona </w:t>
      </w:r>
      <w:r w:rsidR="00CF6859" w:rsidRPr="00143198">
        <w:t>o finančnej kontrole a  audite</w:t>
      </w:r>
      <w:r w:rsidRPr="00143198">
        <w:t>, osobitných predpisov a so zohľadnením medzinárodne uznávaných audítorských štandardov;</w:t>
      </w:r>
    </w:p>
    <w:p w:rsidR="002F22D1" w:rsidRPr="00D828B9" w:rsidRDefault="002F22D1" w:rsidP="00C87FFC">
      <w:pPr>
        <w:pStyle w:val="AODefPara"/>
        <w:numPr>
          <w:ilvl w:val="1"/>
          <w:numId w:val="20"/>
        </w:numPr>
        <w:spacing w:before="120" w:line="264" w:lineRule="auto"/>
        <w:ind w:left="540"/>
      </w:pPr>
      <w:r w:rsidRPr="00D828B9">
        <w:rPr>
          <w:b/>
        </w:rPr>
        <w:t xml:space="preserve">Výzva na predkladanie žiadostí </w:t>
      </w:r>
      <w:r w:rsidRPr="00D828B9">
        <w:t>alebo</w:t>
      </w:r>
      <w:r w:rsidRPr="00D828B9">
        <w:rPr>
          <w:b/>
        </w:rPr>
        <w:t xml:space="preserve"> Výzva -</w:t>
      </w:r>
      <w:r w:rsidRPr="00D828B9">
        <w:t xml:space="preserve"> východiskový metodický a odborný podklad zo strany Poskytovateľa, na základe </w:t>
      </w:r>
      <w:r w:rsidR="007A714C" w:rsidRPr="00D828B9">
        <w:t>ktor</w:t>
      </w:r>
      <w:r w:rsidR="007A714C">
        <w:t>ej</w:t>
      </w:r>
      <w:r w:rsidR="007A714C" w:rsidRPr="00D828B9">
        <w:t xml:space="preserve"> </w:t>
      </w:r>
      <w:r w:rsidRPr="00D828B9">
        <w:t>Prijímateľ v postavení žiadateľa vypracoval a predložil žiadosť o NFP Poskytovateľovi</w:t>
      </w:r>
      <w:r w:rsidR="007A714C">
        <w:t xml:space="preserve">; </w:t>
      </w:r>
      <w:r w:rsidRPr="00D828B9">
        <w:t xml:space="preserve">určujúcou </w:t>
      </w:r>
      <w:r w:rsidR="007A714C">
        <w:t>V</w:t>
      </w:r>
      <w:r w:rsidR="007A714C" w:rsidRPr="00D828B9">
        <w:t xml:space="preserve">ýzvou </w:t>
      </w:r>
      <w:r w:rsidRPr="00D828B9">
        <w:t xml:space="preserve">pre Zmluvné strany je </w:t>
      </w:r>
      <w:r w:rsidR="00143198">
        <w:t>V</w:t>
      </w:r>
      <w:r w:rsidRPr="00D828B9">
        <w:t xml:space="preserve">ýzva, </w:t>
      </w:r>
      <w:r w:rsidR="00F441D8" w:rsidRPr="00F441D8">
        <w:t xml:space="preserve">ktorej kód je uvedený v </w:t>
      </w:r>
      <w:r w:rsidR="00924E42">
        <w:t>článku 2 ods</w:t>
      </w:r>
      <w:r w:rsidR="001D3560">
        <w:t>ek</w:t>
      </w:r>
      <w:r w:rsidR="00924E42">
        <w:t xml:space="preserve"> 2.1 zmluvy</w:t>
      </w:r>
      <w:r w:rsidRPr="00D828B9">
        <w:t>;</w:t>
      </w:r>
      <w:r w:rsidR="007A714C">
        <w:t xml:space="preserve"> </w:t>
      </w:r>
      <w:r w:rsidR="007A714C" w:rsidRPr="00F30BBA">
        <w:t xml:space="preserve">Výzvou sa rozumie aj Vyzvanie, ak </w:t>
      </w:r>
      <w:r w:rsidR="007A714C" w:rsidRPr="00F441D8">
        <w:t xml:space="preserve">v </w:t>
      </w:r>
      <w:r w:rsidR="007A714C">
        <w:t>článku 2 ods</w:t>
      </w:r>
      <w:r w:rsidR="001D3560">
        <w:t>ek</w:t>
      </w:r>
      <w:r w:rsidR="007A714C">
        <w:t xml:space="preserve"> 2.</w:t>
      </w:r>
      <w:r w:rsidR="007A714C" w:rsidRPr="00F30BBA">
        <w:t xml:space="preserve">v prípade tzv. národných projektov nahrádza vyzvanie </w:t>
      </w:r>
      <w:r w:rsidR="007A714C" w:rsidRPr="00F30BBA">
        <w:lastRenderedPageBreak/>
        <w:t>výzvu v zmysle § 26 ods</w:t>
      </w:r>
      <w:r w:rsidR="001D3560">
        <w:t>ek</w:t>
      </w:r>
      <w:r w:rsidR="007A714C" w:rsidRPr="00F30BBA">
        <w:t xml:space="preserve"> 3 Zákona o príspevku z EŠIF a v prípade projektov technickej pomoci v zmysle §28 ods</w:t>
      </w:r>
      <w:r w:rsidR="001D3560">
        <w:t>ek</w:t>
      </w:r>
      <w:r w:rsidR="007A714C" w:rsidRPr="00F30BBA">
        <w:t xml:space="preserve"> 1 Zákona o príspevku z EŠIF;</w:t>
      </w:r>
    </w:p>
    <w:p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rsidR="002F22D1" w:rsidRPr="00D828B9" w:rsidRDefault="002F22D1" w:rsidP="00C87FFC">
      <w:pPr>
        <w:pStyle w:val="AODefHead"/>
        <w:numPr>
          <w:ilvl w:val="0"/>
          <w:numId w:val="20"/>
        </w:numPr>
        <w:spacing w:before="120" w:line="264" w:lineRule="auto"/>
        <w:ind w:left="900"/>
      </w:pPr>
      <w:r w:rsidRPr="00D828B9">
        <w:t xml:space="preserve">(ii) vystavenia prvej písomnej objednávky pre Dodávateľa, alebo nadobudnutím účinnosti prvej zmluvy uzavretej s Dodávateľom, </w:t>
      </w:r>
      <w:r w:rsidR="004059ED">
        <w:t>ak</w:t>
      </w:r>
      <w:r w:rsidRPr="00D828B9">
        <w:t xml:space="preserve"> nebola vystavená objednávka alebo</w:t>
      </w:r>
    </w:p>
    <w:p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rsidR="002F22D1" w:rsidRPr="00D828B9" w:rsidRDefault="002F22D1" w:rsidP="00C87FFC">
      <w:pPr>
        <w:pStyle w:val="AODefPara"/>
        <w:numPr>
          <w:ilvl w:val="1"/>
          <w:numId w:val="20"/>
        </w:numPr>
        <w:spacing w:before="120" w:line="264" w:lineRule="auto"/>
        <w:ind w:left="902"/>
      </w:pPr>
      <w:r w:rsidRPr="00D828B9">
        <w:t xml:space="preserve">(v) začatia realizácie inej prvej hlavnej Aktivity, ktorú nemožno podradiť pod body (i) až (iv) a ktorá je ako hlavná aktivity uvedená v Prílohe č. 2 Zmluvy o poskytnutí NFP, </w:t>
      </w:r>
    </w:p>
    <w:p w:rsidR="002F22D1" w:rsidRPr="00D828B9" w:rsidRDefault="002F22D1" w:rsidP="00C87FFC">
      <w:pPr>
        <w:pStyle w:val="AODefPara"/>
        <w:numPr>
          <w:ilvl w:val="1"/>
          <w:numId w:val="20"/>
        </w:numPr>
        <w:spacing w:before="120" w:line="264" w:lineRule="auto"/>
        <w:ind w:left="540"/>
      </w:pPr>
      <w:r w:rsidRPr="00D828B9">
        <w:t>podľa toho, ktorá zo skutočností uvedených pod písm</w:t>
      </w:r>
      <w:r w:rsidR="000D0602">
        <w:t>enami</w:t>
      </w:r>
      <w:r w:rsidRPr="00D828B9">
        <w:t xml:space="preserve">. (i) až (v) nastane ako prvá. </w:t>
      </w:r>
    </w:p>
    <w:p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 článku 14 ods</w:t>
      </w:r>
      <w:r w:rsidR="001D3560">
        <w:t>ek</w:t>
      </w:r>
      <w:r w:rsidR="001D3560" w:rsidRPr="00D828B9">
        <w:t xml:space="preserve"> </w:t>
      </w:r>
      <w:r w:rsidRPr="00D828B9">
        <w:t>1 písm</w:t>
      </w:r>
      <w:r w:rsidR="000D0602">
        <w:t>eno</w:t>
      </w:r>
      <w:r w:rsidRPr="00D828B9">
        <w:t xml:space="preserve"> b) VZP;</w:t>
      </w:r>
    </w:p>
    <w:p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161C93">
        <w:rPr>
          <w:bCs/>
        </w:rPr>
        <w:t xml:space="preserve">prvej </w:t>
      </w:r>
      <w:r w:rsidRPr="008C3778">
        <w:rPr>
          <w:bCs/>
        </w:rPr>
        <w:t xml:space="preserve">ex-ante kontroly, ak je takáto kontrola vzhľadom na charakter zákazky povinná, </w:t>
      </w:r>
      <w:r w:rsidR="0095057C">
        <w:rPr>
          <w:bCs/>
        </w:rPr>
        <w:t xml:space="preserve">alebo </w:t>
      </w:r>
    </w:p>
    <w:p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nie je povinne vykonávaná </w:t>
      </w:r>
      <w:r w:rsidR="00161C93">
        <w:rPr>
          <w:bCs/>
        </w:rPr>
        <w:t xml:space="preserve">prvá </w:t>
      </w:r>
      <w:r w:rsidRPr="008C3778">
        <w:rPr>
          <w:bCs/>
        </w:rPr>
        <w:t xml:space="preserve">ex-ante kontrola sa za začatie </w:t>
      </w:r>
      <w:r>
        <w:rPr>
          <w:bCs/>
        </w:rPr>
        <w:t>V</w:t>
      </w:r>
      <w:r w:rsidRPr="008C3778">
        <w:rPr>
          <w:bCs/>
        </w:rPr>
        <w:t>erejného obstarávania považuje</w:t>
      </w:r>
      <w:r w:rsidR="0095057C">
        <w:rPr>
          <w:bCs/>
        </w:rPr>
        <w:t xml:space="preserve">: </w:t>
      </w:r>
    </w:p>
    <w:p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výzva na predkladanie ponúk na zverejnenie</w:t>
      </w:r>
      <w:r w:rsidR="009F1CF6" w:rsidRPr="00430DD9">
        <w:rPr>
          <w:bCs/>
        </w:rPr>
        <w:t xml:space="preserve">, alebo </w:t>
      </w:r>
    </w:p>
    <w:p w:rsidR="00764BD1" w:rsidRPr="00430DD9" w:rsidRDefault="009F1CF6" w:rsidP="00C87FFC">
      <w:pPr>
        <w:pStyle w:val="AODefPara"/>
        <w:numPr>
          <w:ilvl w:val="3"/>
          <w:numId w:val="20"/>
        </w:numPr>
        <w:spacing w:before="120" w:line="264" w:lineRule="auto"/>
        <w:ind w:hanging="540"/>
      </w:pPr>
      <w:r w:rsidRPr="00430DD9">
        <w:rPr>
          <w:bCs/>
        </w:rPr>
        <w:t>spustenie procesu zadávania zákazky v rámci elektronického trhoviska</w:t>
      </w:r>
      <w:r w:rsidR="00764BD1" w:rsidRPr="00430DD9">
        <w:rPr>
          <w:bCs/>
        </w:rPr>
        <w:t>;</w:t>
      </w:r>
    </w:p>
    <w:p w:rsidR="002F22D1" w:rsidRPr="00D828B9" w:rsidRDefault="002F22D1" w:rsidP="002F22D1">
      <w:pPr>
        <w:pStyle w:val="AODefPara"/>
        <w:numPr>
          <w:ilvl w:val="0"/>
          <w:numId w:val="0"/>
        </w:numPr>
        <w:spacing w:before="120" w:line="264" w:lineRule="auto"/>
        <w:ind w:left="540"/>
        <w:rPr>
          <w:bCs/>
        </w:rPr>
      </w:pPr>
      <w:r w:rsidRPr="00D828B9">
        <w:rPr>
          <w:b/>
          <w:bCs/>
        </w:rPr>
        <w:t xml:space="preserve">Zákon o finančnej kontrole a audite </w:t>
      </w:r>
      <w:r w:rsidRPr="00D828B9">
        <w:rPr>
          <w:bCs/>
        </w:rPr>
        <w:t xml:space="preserve">- zákon č. </w:t>
      </w:r>
      <w:r w:rsidR="00FA48DE">
        <w:rPr>
          <w:bCs/>
        </w:rPr>
        <w:t>357</w:t>
      </w:r>
      <w:r w:rsidRPr="00D828B9">
        <w:rPr>
          <w:bCs/>
        </w:rPr>
        <w:t>/201</w:t>
      </w:r>
      <w:r w:rsidR="00FA48DE">
        <w:rPr>
          <w:bCs/>
        </w:rPr>
        <w:t>5</w:t>
      </w:r>
      <w:r w:rsidRPr="00D828B9">
        <w:rPr>
          <w:bCs/>
        </w:rPr>
        <w:t xml:space="preserve"> Z. z. o finančnej kontrole a audite a o zmene a doplnení niektorých zákonov;</w:t>
      </w:r>
    </w:p>
    <w:p w:rsidR="007A714C" w:rsidRDefault="002F22D1" w:rsidP="007A714C">
      <w:pPr>
        <w:pStyle w:val="AODefPara"/>
        <w:numPr>
          <w:ilvl w:val="0"/>
          <w:numId w:val="0"/>
        </w:numPr>
        <w:spacing w:before="120" w:line="264" w:lineRule="auto"/>
        <w:ind w:left="540"/>
      </w:pPr>
      <w:r w:rsidRPr="00D828B9">
        <w:rPr>
          <w:b/>
        </w:rPr>
        <w:t xml:space="preserve">Zákon o verejnom obstarávaní </w:t>
      </w:r>
      <w:r w:rsidRPr="00D828B9">
        <w:t>alebo</w:t>
      </w:r>
      <w:r w:rsidRPr="00D828B9">
        <w:rPr>
          <w:b/>
        </w:rPr>
        <w:t xml:space="preserve"> zákon o VO </w:t>
      </w:r>
      <w:r w:rsidRPr="00D828B9">
        <w:t xml:space="preserve">– </w:t>
      </w:r>
      <w:r w:rsidR="007A714C" w:rsidRPr="00F92FC1">
        <w:t>zákon č. 343/2015 Z.</w:t>
      </w:r>
      <w:r w:rsidR="00161C93">
        <w:t xml:space="preserve"> </w:t>
      </w:r>
      <w:r w:rsidR="007A714C" w:rsidRPr="00F92FC1">
        <w:t xml:space="preserve">z. </w:t>
      </w:r>
      <w:r w:rsidR="005E6C80">
        <w:t>o verejnom obstarávaní a o zmene a doplnení niektorých zákonov</w:t>
      </w:r>
      <w:r w:rsidR="00161C93">
        <w:t xml:space="preserve"> v znení neskorších predpisov</w:t>
      </w:r>
      <w:r w:rsidR="007A714C" w:rsidRPr="00F92FC1">
        <w:t>;</w:t>
      </w:r>
    </w:p>
    <w:p w:rsidR="007A714C" w:rsidRPr="00F92FC1" w:rsidRDefault="007A714C" w:rsidP="007A714C">
      <w:pPr>
        <w:pStyle w:val="AODefPara"/>
        <w:numPr>
          <w:ilvl w:val="0"/>
          <w:numId w:val="0"/>
        </w:numPr>
        <w:spacing w:before="120" w:line="264" w:lineRule="auto"/>
        <w:ind w:left="540"/>
      </w:pPr>
      <w:r w:rsidRPr="00F92FC1">
        <w:rPr>
          <w:b/>
        </w:rPr>
        <w:t xml:space="preserve">Zákon </w:t>
      </w:r>
      <w:r>
        <w:rPr>
          <w:b/>
        </w:rPr>
        <w:t xml:space="preserve">č. </w:t>
      </w:r>
      <w:r w:rsidRPr="00F92FC1">
        <w:rPr>
          <w:b/>
        </w:rPr>
        <w:t>25/2006 Z.</w:t>
      </w:r>
      <w:r w:rsidRPr="00D828B9">
        <w:t xml:space="preserve"> </w:t>
      </w:r>
      <w:r w:rsidRPr="00F92FC1">
        <w:rPr>
          <w:b/>
        </w:rPr>
        <w:t>z.</w:t>
      </w:r>
      <w:r w:rsidRPr="00F92FC1">
        <w:t xml:space="preserve"> – zákon č. 25/2006 Z. z. o verejnom obstarávaní  a o zmene a doplnení niektorých zákonov v znení n</w:t>
      </w:r>
      <w:r>
        <w:t>eskorších predpisov (účinný do 17</w:t>
      </w:r>
      <w:r w:rsidRPr="00F92FC1">
        <w:t>.04.2016);</w:t>
      </w:r>
    </w:p>
    <w:p w:rsidR="00291178" w:rsidRPr="00291178" w:rsidRDefault="00291178" w:rsidP="00291178">
      <w:pPr>
        <w:spacing w:before="120"/>
        <w:ind w:left="540"/>
        <w:jc w:val="both"/>
        <w:rPr>
          <w:rFonts w:ascii="Times New Roman" w:hAnsi="Times New Roman"/>
        </w:rPr>
      </w:pPr>
      <w:commentRangeStart w:id="24"/>
      <w:r w:rsidRPr="00291178">
        <w:rPr>
          <w:rFonts w:ascii="Times New Roman" w:hAnsi="Times New Roman"/>
          <w:b/>
        </w:rPr>
        <w:t xml:space="preserve">Zmena podmienok pre projekty generujúce príjmy - </w:t>
      </w:r>
      <w:r w:rsidRPr="00291178">
        <w:rPr>
          <w:rFonts w:ascii="Times New Roman" w:hAnsi="Times New Roman"/>
        </w:rPr>
        <w:t xml:space="preserve">zmena, ktorá nastáva v prípade: </w:t>
      </w:r>
    </w:p>
    <w:p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lastRenderedPageBreak/>
        <w:t>ak určité zdroje príjmov neboli zohľadnené pri výpočte finančnej medzery pri predložení žiadosti o NFP alebo nové zdroje príjmov sa objavili počas monitorovania čistých príjmov na základe monitorovacích správ alebo</w:t>
      </w:r>
    </w:p>
    <w:p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commentRangeEnd w:id="24"/>
    <w:p w:rsidR="00BA0F6E"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24"/>
      </w:r>
      <w:r w:rsidR="00BA0F6E" w:rsidRPr="00070919">
        <w:rPr>
          <w:rFonts w:ascii="Times New Roman" w:hAnsi="Times New Roman"/>
          <w:b/>
          <w:bCs/>
        </w:rPr>
        <w:t>Zmluva o úvere</w:t>
      </w:r>
      <w:r w:rsidR="00BA0F6E">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rsidR="00BA0F6E" w:rsidRDefault="00BA0F6E" w:rsidP="00070919">
      <w:pPr>
        <w:numPr>
          <w:ilvl w:val="0"/>
          <w:numId w:val="50"/>
        </w:numPr>
        <w:spacing w:before="120" w:after="0" w:line="264" w:lineRule="auto"/>
        <w:jc w:val="both"/>
        <w:rPr>
          <w:rFonts w:ascii="Times New Roman" w:hAnsi="Times New Roman"/>
          <w:bCs/>
        </w:rPr>
      </w:pPr>
      <w:r>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rsidR="00BA0F6E" w:rsidRDefault="00BA0F6E" w:rsidP="00070919">
      <w:pPr>
        <w:numPr>
          <w:ilvl w:val="0"/>
          <w:numId w:val="50"/>
        </w:numPr>
        <w:spacing w:before="120" w:after="0" w:line="264" w:lineRule="auto"/>
        <w:jc w:val="both"/>
        <w:rPr>
          <w:rFonts w:ascii="Times New Roman" w:hAnsi="Times New Roman"/>
          <w:bCs/>
        </w:rPr>
      </w:pPr>
      <w:r>
        <w:rPr>
          <w:rFonts w:ascii="Times New Roman" w:hAnsi="Times New Roman"/>
          <w:bCs/>
        </w:rPr>
        <w:t xml:space="preserve">za účelom zaplatenia pohľadávok inej banky zo zmluvy uzatvorenej medzi Prijímateľom a takouto inou bankou, na základe ktorej iná banka poskytla Prijímateľovi úver v rozsahu a na účel podľa odrážky vyššie.    </w:t>
      </w:r>
    </w:p>
    <w:p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uhrádzaný </w:t>
      </w:r>
      <w:r w:rsidR="00924E42">
        <w:rPr>
          <w:rFonts w:ascii="Times New Roman" w:hAnsi="Times New Roman"/>
        </w:rPr>
        <w:t>NFP</w:t>
      </w:r>
      <w:r w:rsidRPr="00D828B9">
        <w:rPr>
          <w:rFonts w:ascii="Times New Roman" w:hAnsi="Times New Roman"/>
        </w:rPr>
        <w:t xml:space="preserve">, t.j. prostriedky EÚ a štátneho rozpočtu na spolufinancovanie v príslušnom pomere. </w:t>
      </w:r>
      <w:r w:rsidRPr="00D828B9">
        <w:rPr>
          <w:rFonts w:ascii="Times New Roman" w:hAnsi="Times New Roman"/>
          <w:bCs/>
        </w:rPr>
        <w:t>Žiadosť o platbu prijímateľ eviduje v ITMS2014+;</w:t>
      </w:r>
    </w:p>
    <w:p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ktorých základe má Prijímateľ povinnosť vrátiť finančné prostriedky v príslušnom pomere na stanovené bankové účty</w:t>
      </w:r>
      <w:r w:rsidRPr="00D828B9">
        <w:rPr>
          <w:rFonts w:ascii="Times New Roman" w:hAnsi="Times New Roman"/>
          <w:bCs/>
        </w:rPr>
        <w:t>.</w:t>
      </w:r>
    </w:p>
    <w:p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r w:rsidR="00F22B3D" w:rsidRPr="00A91910">
        <w:rPr>
          <w:rFonts w:ascii="Times New Roman" w:hAnsi="Times New Roman"/>
          <w:bCs/>
        </w:rPr>
        <w:t xml:space="preserve">a Udržateľnosť Projektu </w:t>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w:t>
      </w:r>
      <w:r w:rsidRPr="00A91910">
        <w:rPr>
          <w:rFonts w:ascii="Times New Roman" w:hAnsi="Times New Roman"/>
          <w:bCs/>
        </w:rPr>
        <w:lastRenderedPageBreak/>
        <w:t xml:space="preserve">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Prijímateľ je povinný zabezpečiť, aby počas doby Realizácie Projektu a</w:t>
      </w:r>
      <w:r w:rsidR="00924E42">
        <w:rPr>
          <w:rFonts w:ascii="Times New Roman" w:hAnsi="Times New Roman"/>
        </w:rPr>
        <w:t xml:space="preserve"> Obdobia </w:t>
      </w:r>
      <w:r w:rsidRPr="000F6256">
        <w:rPr>
          <w:rFonts w:ascii="Times New Roman" w:hAnsi="Times New Roman"/>
        </w:rPr>
        <w:t xml:space="preserve">Udržateľnosti Projektu nedošlo k Podstatnej zmene Projektu. Porušenie uvedenej povinnosti Prijímateľom je podstatným porušením Zmluvy o poskytnutí NFP a Prijímateľ je povinný vrátiť NFP alebo jeho časť v súlade s článkom 10 </w:t>
      </w:r>
      <w:r w:rsidRPr="000678BB">
        <w:rPr>
          <w:rFonts w:ascii="Times New Roman" w:hAnsi="Times New Roman"/>
        </w:rPr>
        <w:t>VZP a v súlade s </w:t>
      </w:r>
      <w:r w:rsidR="000678BB" w:rsidRPr="000678BB">
        <w:rPr>
          <w:rFonts w:ascii="Times New Roman" w:hAnsi="Times New Roman"/>
          <w:bCs/>
        </w:rPr>
        <w:t>článkom</w:t>
      </w:r>
      <w:r w:rsidRPr="000F6256">
        <w:rPr>
          <w:rFonts w:ascii="Times New Roman" w:hAnsi="Times New Roman"/>
        </w:rPr>
        <w:t xml:space="preserve"> 71 ods</w:t>
      </w:r>
      <w:r w:rsidR="001D3560">
        <w:rPr>
          <w:rFonts w:ascii="Times New Roman" w:hAnsi="Times New Roman"/>
        </w:rPr>
        <w:t>ek</w:t>
      </w:r>
      <w:r w:rsidRPr="000F6256">
        <w:rPr>
          <w:rFonts w:ascii="Times New Roman" w:hAnsi="Times New Roman"/>
        </w:rPr>
        <w:t xml:space="preserve"> 1 všeobecného nariadenia vo výške, ktorá je úmerná obdobiu, počas ktorého došlo k porušeniu podmienok v dôsledku vzniku Podstatnej zmeny Projektu. </w:t>
      </w:r>
    </w:p>
    <w:p w:rsidR="00877B9C" w:rsidRPr="00143198" w:rsidRDefault="00877B9C" w:rsidP="00EF26B3">
      <w:pPr>
        <w:numPr>
          <w:ilvl w:val="1"/>
          <w:numId w:val="1"/>
        </w:numPr>
        <w:spacing w:before="120" w:after="0" w:line="264" w:lineRule="auto"/>
        <w:jc w:val="both"/>
        <w:rPr>
          <w:rFonts w:ascii="Times New Roman" w:hAnsi="Times New Roman"/>
        </w:rPr>
      </w:pPr>
      <w:r w:rsidRPr="00143198">
        <w:rPr>
          <w:rFonts w:ascii="Times New Roman" w:hAnsi="Times New Roman"/>
        </w:rPr>
        <w:t xml:space="preserve">V dôsledku toho, že uzavretiu Zmluvy o poskytnutí NFP predchádzalo konanie o žiadosti </w:t>
      </w:r>
      <w:r w:rsidR="00924E42">
        <w:rPr>
          <w:rFonts w:ascii="Times New Roman" w:hAnsi="Times New Roman"/>
        </w:rPr>
        <w:t xml:space="preserve">o NFP </w:t>
      </w:r>
      <w:r w:rsidRPr="00143198">
        <w:rPr>
          <w:rFonts w:ascii="Times New Roman" w:hAnsi="Times New Roman"/>
        </w:rPr>
        <w:t>podľa Zákona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924E42">
        <w:rPr>
          <w:rFonts w:ascii="Times New Roman" w:hAnsi="Times New Roman"/>
        </w:rPr>
        <w:t xml:space="preserve">o NFP </w:t>
      </w:r>
      <w:r w:rsidRPr="00143198">
        <w:rPr>
          <w:rFonts w:ascii="Times New Roman" w:hAnsi="Times New Roman"/>
        </w:rPr>
        <w:t xml:space="preserve">boli v súlade s §25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143198">
        <w:rPr>
          <w:rFonts w:ascii="Times New Roman" w:hAnsi="Times New Roman"/>
        </w:rPr>
        <w:t>ods</w:t>
      </w:r>
      <w:r w:rsidR="001D3560">
        <w:rPr>
          <w:rFonts w:ascii="Times New Roman" w:hAnsi="Times New Roman"/>
        </w:rPr>
        <w:t>ek</w:t>
      </w:r>
      <w:r w:rsidR="001D3560" w:rsidRPr="00143198">
        <w:rPr>
          <w:rFonts w:ascii="Times New Roman" w:hAnsi="Times New Roman"/>
        </w:rPr>
        <w:t xml:space="preserve"> </w:t>
      </w:r>
      <w:r w:rsidR="00924E42">
        <w:rPr>
          <w:rFonts w:ascii="Times New Roman" w:hAnsi="Times New Roman"/>
        </w:rPr>
        <w:t>6.</w:t>
      </w:r>
      <w:r w:rsidR="00B97533" w:rsidRPr="00143198">
        <w:rPr>
          <w:rFonts w:ascii="Times New Roman" w:hAnsi="Times New Roman"/>
        </w:rPr>
        <w:t xml:space="preserve">3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rsidR="000F6256" w:rsidRPr="00143198" w:rsidRDefault="000F6256" w:rsidP="00EF26B3">
      <w:pPr>
        <w:numPr>
          <w:ilvl w:val="0"/>
          <w:numId w:val="34"/>
        </w:numPr>
        <w:spacing w:before="120" w:after="0" w:line="264"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rsidR="00A338EE" w:rsidRPr="00143198" w:rsidRDefault="00A338EE" w:rsidP="00EF26B3">
      <w:pPr>
        <w:numPr>
          <w:ilvl w:val="0"/>
          <w:numId w:val="34"/>
        </w:numPr>
        <w:spacing w:before="120" w:after="0" w:line="264"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rsidR="000F6256" w:rsidRDefault="000F6256" w:rsidP="00EF26B3">
      <w:pPr>
        <w:numPr>
          <w:ilvl w:val="0"/>
          <w:numId w:val="34"/>
        </w:numPr>
        <w:tabs>
          <w:tab w:val="clear" w:pos="720"/>
        </w:tabs>
        <w:spacing w:before="120" w:after="0" w:line="264" w:lineRule="auto"/>
        <w:jc w:val="both"/>
        <w:rPr>
          <w:rFonts w:ascii="Times New Roman" w:hAnsi="Times New Roman"/>
        </w:rPr>
      </w:pPr>
      <w:r w:rsidRPr="00143198">
        <w:rPr>
          <w:rFonts w:ascii="Times New Roman" w:hAnsi="Times New Roman"/>
        </w:rPr>
        <w:t>táto zmena nebude mať žiaden negatívny vplyv na cieľ Projektu podľa čl</w:t>
      </w:r>
      <w:r w:rsidR="009A4BEE" w:rsidRPr="00143198">
        <w:rPr>
          <w:rFonts w:ascii="Times New Roman" w:hAnsi="Times New Roman"/>
        </w:rPr>
        <w:t>ánku</w:t>
      </w:r>
      <w:r w:rsidRPr="00143198">
        <w:rPr>
          <w:rFonts w:ascii="Times New Roman" w:hAnsi="Times New Roman"/>
        </w:rPr>
        <w:t xml:space="preserve"> 2 ods</w:t>
      </w:r>
      <w:r w:rsidR="001D3560">
        <w:rPr>
          <w:rFonts w:ascii="Times New Roman" w:hAnsi="Times New Roman"/>
        </w:rPr>
        <w:t>ek</w:t>
      </w:r>
      <w:r w:rsidRPr="00143198">
        <w:rPr>
          <w:rFonts w:ascii="Times New Roman" w:hAnsi="Times New Roman"/>
        </w:rPr>
        <w:t xml:space="preserve"> 2.2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rsidR="000F6256" w:rsidRPr="000F6256" w:rsidRDefault="000F6256" w:rsidP="00EF26B3">
      <w:pPr>
        <w:numPr>
          <w:ilvl w:val="0"/>
          <w:numId w:val="34"/>
        </w:numPr>
        <w:tabs>
          <w:tab w:val="clear" w:pos="720"/>
        </w:tabs>
        <w:spacing w:before="120" w:after="0" w:line="264"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rsidR="000F6256" w:rsidRPr="000F6256" w:rsidRDefault="000F6256" w:rsidP="00EF26B3">
      <w:pPr>
        <w:spacing w:before="120" w:after="0" w:line="264" w:lineRule="auto"/>
        <w:ind w:left="540"/>
        <w:jc w:val="both"/>
        <w:rPr>
          <w:rFonts w:ascii="Times New Roman" w:hAnsi="Times New Roman"/>
        </w:rPr>
      </w:pPr>
      <w:r w:rsidRPr="000F6256">
        <w:rPr>
          <w:rFonts w:ascii="Times New Roman" w:hAnsi="Times New Roman"/>
        </w:rPr>
        <w:t>Ak Prijímateľ poruší povinnosti podľa tohto odseku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 článkom 10 VZP a v súlade s </w:t>
      </w:r>
      <w:r w:rsidR="000678BB">
        <w:rPr>
          <w:rFonts w:ascii="Times New Roman" w:hAnsi="Times New Roman"/>
        </w:rPr>
        <w:t>článkom</w:t>
      </w:r>
      <w:r w:rsidR="00160AAA" w:rsidRPr="000F6256">
        <w:rPr>
          <w:rFonts w:ascii="Times New Roman" w:hAnsi="Times New Roman"/>
        </w:rPr>
        <w:t xml:space="preserve"> 71 ods</w:t>
      </w:r>
      <w:r w:rsidR="001D3560">
        <w:rPr>
          <w:rFonts w:ascii="Times New Roman" w:hAnsi="Times New Roman"/>
        </w:rPr>
        <w:t>ek</w:t>
      </w:r>
      <w:r w:rsidR="00160AAA" w:rsidRPr="000F6256">
        <w:rPr>
          <w:rFonts w:ascii="Times New Roman" w:hAnsi="Times New Roman"/>
        </w:rPr>
        <w:t xml:space="preserve"> 1 všeobecného nariadenia vo výške, ktorá je úmerná obdobiu, počas ktorého došlo k porušeniu podmienok v dôsledku vzniku Podstatnej zmeny Projektu</w:t>
      </w:r>
      <w:r w:rsidRPr="000F6256">
        <w:rPr>
          <w:rFonts w:ascii="Times New Roman" w:hAnsi="Times New Roman"/>
        </w:rPr>
        <w:t xml:space="preserve">.  </w:t>
      </w:r>
    </w:p>
    <w:p w:rsidR="000F6256" w:rsidRDefault="000F6256" w:rsidP="00EF26B3">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25"/>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xml:space="preserve"> období </w:t>
      </w:r>
      <w:commentRangeStart w:id="26"/>
      <w:r w:rsidR="00C1199A" w:rsidRPr="00A91910">
        <w:rPr>
          <w:rFonts w:ascii="Times New Roman" w:hAnsi="Times New Roman"/>
          <w:bCs/>
        </w:rPr>
        <w:t>piatich</w:t>
      </w:r>
      <w:r w:rsidR="00D83EF8" w:rsidRPr="00A91910">
        <w:rPr>
          <w:rFonts w:ascii="Times New Roman" w:hAnsi="Times New Roman"/>
          <w:bCs/>
        </w:rPr>
        <w:t xml:space="preserve"> </w:t>
      </w:r>
      <w:r w:rsidR="00107570" w:rsidRPr="00A91910">
        <w:rPr>
          <w:rFonts w:ascii="Times New Roman" w:hAnsi="Times New Roman"/>
          <w:bCs/>
        </w:rPr>
        <w:t xml:space="preserve">rokov </w:t>
      </w:r>
      <w:commentRangeEnd w:id="26"/>
      <w:r w:rsidR="00C1199A" w:rsidRPr="00A91910">
        <w:rPr>
          <w:rStyle w:val="Odkaznakomentr"/>
          <w:rFonts w:ascii="Times New Roman" w:eastAsia="Times New Roman" w:hAnsi="Times New Roman"/>
          <w:sz w:val="22"/>
          <w:szCs w:val="22"/>
          <w:lang w:eastAsia="sk-SK"/>
        </w:rPr>
        <w:commentReference w:id="26"/>
      </w:r>
      <w:r w:rsidR="00107570" w:rsidRPr="00A91910">
        <w:rPr>
          <w:rFonts w:ascii="Times New Roman" w:hAnsi="Times New Roman"/>
          <w:bCs/>
        </w:rPr>
        <w:t xml:space="preserve">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 čl</w:t>
      </w:r>
      <w:r w:rsidR="009A4BEE">
        <w:rPr>
          <w:rFonts w:ascii="Times New Roman" w:hAnsi="Times New Roman"/>
          <w:bCs/>
        </w:rPr>
        <w:t>ánku</w:t>
      </w:r>
      <w:r w:rsidR="00C1199A" w:rsidRPr="00A91910">
        <w:rPr>
          <w:rFonts w:ascii="Times New Roman" w:hAnsi="Times New Roman"/>
          <w:bCs/>
        </w:rPr>
        <w:t xml:space="preserve"> </w:t>
      </w:r>
      <w:r w:rsidR="00493202">
        <w:rPr>
          <w:rFonts w:ascii="Times New Roman" w:hAnsi="Times New Roman"/>
          <w:bCs/>
        </w:rPr>
        <w:t>1 ods</w:t>
      </w:r>
      <w:r w:rsidR="001D3560">
        <w:rPr>
          <w:rFonts w:ascii="Times New Roman" w:hAnsi="Times New Roman"/>
          <w:bCs/>
        </w:rPr>
        <w:t>ek</w:t>
      </w:r>
      <w:r w:rsidR="00493202">
        <w:rPr>
          <w:rFonts w:ascii="Times New Roman" w:hAnsi="Times New Roman"/>
          <w:bCs/>
        </w:rPr>
        <w:t xml:space="preserve"> 3 VZP</w:t>
      </w:r>
      <w:r w:rsidR="00C1199A" w:rsidRPr="00A91910">
        <w:rPr>
          <w:rFonts w:ascii="Times New Roman" w:hAnsi="Times New Roman"/>
          <w:bCs/>
        </w:rPr>
        <w:t xml:space="preserve"> alebo z článku 6 </w:t>
      </w:r>
      <w:r w:rsidR="00EF7588" w:rsidRPr="00A91910">
        <w:rPr>
          <w:rFonts w:ascii="Times New Roman" w:hAnsi="Times New Roman"/>
          <w:bCs/>
        </w:rPr>
        <w:t>ods</w:t>
      </w:r>
      <w:r w:rsidR="001D3560">
        <w:rPr>
          <w:rFonts w:ascii="Times New Roman" w:hAnsi="Times New Roman"/>
          <w:bCs/>
        </w:rPr>
        <w:t>ek</w:t>
      </w:r>
      <w:r w:rsidR="00EF7588" w:rsidRPr="00A91910">
        <w:rPr>
          <w:rFonts w:ascii="Times New Roman" w:hAnsi="Times New Roman"/>
          <w:bCs/>
        </w:rPr>
        <w:t xml:space="preserve"> 4 </w:t>
      </w:r>
      <w:r w:rsidR="00C1199A" w:rsidRPr="00A91910">
        <w:rPr>
          <w:rFonts w:ascii="Times New Roman" w:hAnsi="Times New Roman"/>
          <w:bCs/>
        </w:rPr>
        <w:t>VZP</w:t>
      </w:r>
      <w:r w:rsidR="00107570" w:rsidRPr="00A91910">
        <w:rPr>
          <w:rFonts w:ascii="Times New Roman" w:hAnsi="Times New Roman"/>
          <w:bCs/>
        </w:rPr>
        <w:t>.</w:t>
      </w:r>
      <w:commentRangeEnd w:id="25"/>
      <w:r w:rsidR="009C6F75">
        <w:rPr>
          <w:rStyle w:val="Odkaznakomentr"/>
          <w:rFonts w:ascii="Times New Roman" w:eastAsia="Times New Roman" w:hAnsi="Times New Roman"/>
          <w:lang w:val="x-none" w:eastAsia="x-none"/>
        </w:rPr>
        <w:commentReference w:id="25"/>
      </w:r>
      <w:r>
        <w:rPr>
          <w:rFonts w:ascii="Times New Roman" w:hAnsi="Times New Roman"/>
          <w:bCs/>
        </w:rPr>
        <w:t xml:space="preserve">  Ak dôjde k vzniku Podstatnej zmeny Projektu v zmysle predchádzajúcej vety, ide o podstatné porušenie 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w:t>
      </w:r>
      <w:r w:rsidR="00160AAA" w:rsidRPr="000F6256">
        <w:rPr>
          <w:rFonts w:ascii="Times New Roman" w:hAnsi="Times New Roman"/>
        </w:rPr>
        <w:lastRenderedPageBreak/>
        <w:t>v súlade s článkom 10 VZP a v súlade s </w:t>
      </w:r>
      <w:r w:rsidR="000678BB">
        <w:rPr>
          <w:rFonts w:ascii="Times New Roman" w:hAnsi="Times New Roman"/>
        </w:rPr>
        <w:t>článkom</w:t>
      </w:r>
      <w:r w:rsidR="00160AAA" w:rsidRPr="000F6256">
        <w:rPr>
          <w:rFonts w:ascii="Times New Roman" w:hAnsi="Times New Roman"/>
        </w:rPr>
        <w:t xml:space="preserve"> 71 ods</w:t>
      </w:r>
      <w:r w:rsidR="001D3560">
        <w:rPr>
          <w:rFonts w:ascii="Times New Roman" w:hAnsi="Times New Roman"/>
        </w:rPr>
        <w:t>ek</w:t>
      </w:r>
      <w:r w:rsidR="00160AAA" w:rsidRPr="000F6256">
        <w:rPr>
          <w:rFonts w:ascii="Times New Roman" w:hAnsi="Times New Roman"/>
        </w:rPr>
        <w:t xml:space="preserve"> 1 všeobecného nariadenia vo výške, ktorá je úmerná obdobiu, počas ktorého došlo k porušeniu podmienok v dôsledku vzniku Podstatnej zmeny Projektu</w:t>
      </w:r>
      <w:r w:rsidRPr="000F6256">
        <w:rPr>
          <w:rFonts w:ascii="Times New Roman" w:hAnsi="Times New Roman"/>
        </w:rPr>
        <w:t xml:space="preserve">.  </w:t>
      </w:r>
    </w:p>
    <w:p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 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 xml:space="preserve">Prijímateľ je povinný riadiť sa aktuálnou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rsidR="005D01B9" w:rsidRPr="00924E42" w:rsidRDefault="00107570" w:rsidP="00A66B02">
      <w:pPr>
        <w:pStyle w:val="Nadpis3"/>
        <w:tabs>
          <w:tab w:val="left" w:pos="1440"/>
        </w:tabs>
        <w:spacing w:before="120" w:line="264" w:lineRule="auto"/>
        <w:jc w:val="both"/>
        <w:rPr>
          <w:rFonts w:ascii="Times New Roman" w:hAnsi="Times New Roman"/>
          <w:sz w:val="22"/>
          <w:szCs w:val="22"/>
          <w:lang w:val="sk-SK"/>
        </w:rPr>
      </w:pPr>
      <w:r w:rsidRPr="00924E42">
        <w:rPr>
          <w:rFonts w:ascii="Times New Roman" w:hAnsi="Times New Roman"/>
          <w:sz w:val="22"/>
          <w:szCs w:val="22"/>
        </w:rPr>
        <w:t>Článok 3</w:t>
      </w:r>
      <w:r w:rsidRPr="00924E42">
        <w:rPr>
          <w:rFonts w:ascii="Times New Roman" w:hAnsi="Times New Roman"/>
          <w:sz w:val="22"/>
          <w:szCs w:val="22"/>
        </w:rPr>
        <w:tab/>
        <w:t>OBSTARÁVANIE SLUŽIEB, TOVAROV A PRÁC PRIJÍMATEĽOM</w:t>
      </w:r>
    </w:p>
    <w:p w:rsidR="003C0F18" w:rsidRDefault="003C0F18" w:rsidP="005E6C80">
      <w:pPr>
        <w:numPr>
          <w:ilvl w:val="1"/>
          <w:numId w:val="25"/>
        </w:numPr>
        <w:spacing w:before="120" w:line="264" w:lineRule="auto"/>
        <w:jc w:val="both"/>
        <w:rPr>
          <w:rFonts w:ascii="Times New Roman" w:hAnsi="Times New Roman"/>
        </w:rPr>
      </w:pPr>
      <w:r w:rsidRPr="00924E42">
        <w:rPr>
          <w:rFonts w:ascii="Times New Roman" w:hAnsi="Times New Roman"/>
        </w:rPr>
        <w:t>Prijímateľ má právo zabezpečiť od tretích osôb dodávku služieb, tovarov a stavebných prác potrebných pre realizáciu aktivít Projektu</w:t>
      </w:r>
      <w:r w:rsidR="007C0E96">
        <w:rPr>
          <w:rFonts w:ascii="Times New Roman" w:hAnsi="Times New Roman"/>
        </w:rPr>
        <w:t xml:space="preserve"> </w:t>
      </w:r>
      <w:r w:rsidR="009A6C12" w:rsidRPr="00924E42">
        <w:rPr>
          <w:rFonts w:ascii="Times New Roman" w:hAnsi="Times New Roman"/>
        </w:rPr>
        <w:t>a súčasne je povinný dodržiavať princípy</w:t>
      </w:r>
      <w:r w:rsidRPr="00924E42">
        <w:rPr>
          <w:rFonts w:ascii="Times New Roman" w:hAnsi="Times New Roman"/>
        </w:rPr>
        <w:t xml:space="preserve"> nediskriminácie</w:t>
      </w:r>
      <w:r w:rsidR="005E6C80">
        <w:rPr>
          <w:rFonts w:ascii="Times New Roman" w:hAnsi="Times New Roman"/>
        </w:rPr>
        <w:t xml:space="preserve"> </w:t>
      </w:r>
      <w:r w:rsidR="005E6C80" w:rsidRPr="005E6C80">
        <w:rPr>
          <w:rFonts w:ascii="Times New Roman" w:hAnsi="Times New Roman"/>
        </w:rPr>
        <w:t>hospodárskych subjektov</w:t>
      </w:r>
      <w:r w:rsidRPr="00924E42">
        <w:rPr>
          <w:rFonts w:ascii="Times New Roman" w:hAnsi="Times New Roman"/>
        </w:rPr>
        <w:t xml:space="preserve">, </w:t>
      </w:r>
      <w:r w:rsidR="00C02F0F" w:rsidRPr="00924E42">
        <w:rPr>
          <w:rFonts w:ascii="Times New Roman" w:hAnsi="Times New Roman"/>
        </w:rPr>
        <w:t xml:space="preserve">rovnakého zaobchádzania, </w:t>
      </w:r>
      <w:r w:rsidRPr="00924E42">
        <w:rPr>
          <w:rFonts w:ascii="Times New Roman" w:hAnsi="Times New Roman"/>
        </w:rPr>
        <w:t>transparentnosti</w:t>
      </w:r>
      <w:r w:rsidR="00161C93">
        <w:rPr>
          <w:rFonts w:ascii="Times New Roman" w:hAnsi="Times New Roman"/>
        </w:rPr>
        <w:t>,</w:t>
      </w:r>
      <w:r w:rsidR="005E6C80">
        <w:rPr>
          <w:rFonts w:ascii="Times New Roman" w:hAnsi="Times New Roman"/>
        </w:rPr>
        <w:t xml:space="preserve"> vrátane posúdenia konfliktu </w:t>
      </w:r>
      <w:r w:rsidR="00161C93">
        <w:rPr>
          <w:rFonts w:ascii="Times New Roman" w:hAnsi="Times New Roman"/>
        </w:rPr>
        <w:t>záujmov</w:t>
      </w:r>
      <w:r w:rsidRPr="00924E42">
        <w:rPr>
          <w:rFonts w:ascii="Times New Roman" w:hAnsi="Times New Roman"/>
        </w:rPr>
        <w:t xml:space="preserve">, hospodárnosti, efektívnosti, </w:t>
      </w:r>
      <w:r w:rsidR="00E67226">
        <w:rPr>
          <w:rFonts w:ascii="Times New Roman" w:hAnsi="Times New Roman"/>
        </w:rPr>
        <w:t xml:space="preserve">proporcionality, </w:t>
      </w:r>
      <w:r w:rsidRPr="00924E42">
        <w:rPr>
          <w:rFonts w:ascii="Times New Roman" w:hAnsi="Times New Roman"/>
        </w:rPr>
        <w:t>účinnosti</w:t>
      </w:r>
      <w:r w:rsidR="00E67226">
        <w:rPr>
          <w:rFonts w:ascii="Times New Roman" w:hAnsi="Times New Roman"/>
        </w:rPr>
        <w:t xml:space="preserve"> a </w:t>
      </w:r>
      <w:r w:rsidRPr="00924E42">
        <w:rPr>
          <w:rFonts w:ascii="Times New Roman" w:hAnsi="Times New Roman"/>
        </w:rPr>
        <w:t>účelnosti</w:t>
      </w:r>
      <w:r w:rsidR="00E67226">
        <w:rPr>
          <w:rFonts w:ascii="Times New Roman" w:hAnsi="Times New Roman"/>
        </w:rPr>
        <w:t>.</w:t>
      </w:r>
    </w:p>
    <w:p w:rsidR="00323747" w:rsidRPr="00924E42" w:rsidRDefault="00323747" w:rsidP="005E6C80">
      <w:pPr>
        <w:numPr>
          <w:ilvl w:val="1"/>
          <w:numId w:val="25"/>
        </w:numPr>
        <w:spacing w:before="120" w:line="264" w:lineRule="auto"/>
        <w:jc w:val="both"/>
        <w:rPr>
          <w:rFonts w:ascii="Times New Roman" w:hAnsi="Times New Roman"/>
        </w:rPr>
      </w:pPr>
      <w:r>
        <w:rPr>
          <w:rFonts w:ascii="Times New Roman" w:hAnsi="Times New Roman"/>
        </w:rPr>
        <w:t xml:space="preserve">V závislosti od </w:t>
      </w:r>
      <w:r w:rsidR="00E67226">
        <w:rPr>
          <w:rFonts w:ascii="Times New Roman" w:hAnsi="Times New Roman"/>
        </w:rPr>
        <w:t xml:space="preserve">preukázateľného začatia postupu zadávania zákazky bude </w:t>
      </w:r>
      <w:r>
        <w:rPr>
          <w:rFonts w:ascii="Times New Roman" w:hAnsi="Times New Roman"/>
        </w:rPr>
        <w:t>prijímateľ</w:t>
      </w:r>
      <w:r w:rsidR="00E67226">
        <w:rPr>
          <w:rFonts w:ascii="Times New Roman" w:hAnsi="Times New Roman"/>
        </w:rPr>
        <w:t xml:space="preserve"> postupovať podľa</w:t>
      </w:r>
      <w:r>
        <w:rPr>
          <w:rFonts w:ascii="Times New Roman" w:hAnsi="Times New Roman"/>
        </w:rPr>
        <w:t xml:space="preserve"> zákona o VO (preukázateľne </w:t>
      </w:r>
      <w:r w:rsidR="007275F1">
        <w:rPr>
          <w:rFonts w:ascii="Times New Roman" w:hAnsi="Times New Roman"/>
        </w:rPr>
        <w:t>začatý</w:t>
      </w:r>
      <w:r w:rsidR="00E67226">
        <w:rPr>
          <w:rFonts w:ascii="Times New Roman" w:hAnsi="Times New Roman"/>
        </w:rPr>
        <w:t xml:space="preserve"> </w:t>
      </w:r>
      <w:r w:rsidR="00180746">
        <w:rPr>
          <w:rFonts w:ascii="Times New Roman" w:hAnsi="Times New Roman"/>
        </w:rPr>
        <w:t xml:space="preserve">postup </w:t>
      </w:r>
      <w:r>
        <w:rPr>
          <w:rFonts w:ascii="Times New Roman" w:hAnsi="Times New Roman"/>
        </w:rPr>
        <w:t>po 1</w:t>
      </w:r>
      <w:r w:rsidR="00E67226">
        <w:rPr>
          <w:rFonts w:ascii="Times New Roman" w:hAnsi="Times New Roman"/>
        </w:rPr>
        <w:t>7</w:t>
      </w:r>
      <w:r>
        <w:rPr>
          <w:rFonts w:ascii="Times New Roman" w:hAnsi="Times New Roman"/>
        </w:rPr>
        <w:t xml:space="preserve">.4.2016) alebo zákona </w:t>
      </w:r>
      <w:r w:rsidR="007275F1">
        <w:rPr>
          <w:rFonts w:ascii="Times New Roman" w:hAnsi="Times New Roman"/>
        </w:rPr>
        <w:t xml:space="preserve">                          </w:t>
      </w:r>
      <w:r>
        <w:rPr>
          <w:rFonts w:ascii="Times New Roman" w:hAnsi="Times New Roman"/>
        </w:rPr>
        <w:t xml:space="preserve">č. 25/2006 Z. z. (preukázateľne </w:t>
      </w:r>
      <w:r w:rsidR="007275F1">
        <w:rPr>
          <w:rFonts w:ascii="Times New Roman" w:hAnsi="Times New Roman"/>
        </w:rPr>
        <w:t>začatý</w:t>
      </w:r>
      <w:r w:rsidR="00E67226">
        <w:rPr>
          <w:rFonts w:ascii="Times New Roman" w:hAnsi="Times New Roman"/>
        </w:rPr>
        <w:t xml:space="preserve"> </w:t>
      </w:r>
      <w:r w:rsidR="00180746">
        <w:rPr>
          <w:rFonts w:ascii="Times New Roman" w:hAnsi="Times New Roman"/>
        </w:rPr>
        <w:t xml:space="preserve">postup </w:t>
      </w:r>
      <w:r w:rsidR="00E67226">
        <w:rPr>
          <w:rFonts w:ascii="Times New Roman" w:hAnsi="Times New Roman"/>
        </w:rPr>
        <w:t>do</w:t>
      </w:r>
      <w:r>
        <w:rPr>
          <w:rFonts w:ascii="Times New Roman" w:hAnsi="Times New Roman"/>
        </w:rPr>
        <w:t xml:space="preserve"> 1</w:t>
      </w:r>
      <w:r w:rsidR="00E67226">
        <w:rPr>
          <w:rFonts w:ascii="Times New Roman" w:hAnsi="Times New Roman"/>
        </w:rPr>
        <w:t>7</w:t>
      </w:r>
      <w:r>
        <w:rPr>
          <w:rFonts w:ascii="Times New Roman" w:hAnsi="Times New Roman"/>
        </w:rPr>
        <w:t>.4.2016). Odkazy na ustanovenia zákona</w:t>
      </w:r>
      <w:r w:rsidR="00180746">
        <w:rPr>
          <w:rFonts w:ascii="Times New Roman" w:hAnsi="Times New Roman"/>
        </w:rPr>
        <w:t xml:space="preserve"> </w:t>
      </w:r>
      <w:r>
        <w:rPr>
          <w:rFonts w:ascii="Times New Roman" w:hAnsi="Times New Roman"/>
        </w:rPr>
        <w:t>č. 25/2006 Z. z. sú ďalej v texte uvádzané v zátvorke.</w:t>
      </w:r>
    </w:p>
    <w:p w:rsidR="003C0F18" w:rsidRPr="00924E42" w:rsidRDefault="003C0F18" w:rsidP="001469D5">
      <w:pPr>
        <w:numPr>
          <w:ilvl w:val="1"/>
          <w:numId w:val="25"/>
        </w:numPr>
        <w:spacing w:before="120" w:after="0" w:line="264" w:lineRule="auto"/>
        <w:jc w:val="both"/>
        <w:rPr>
          <w:rFonts w:ascii="Times New Roman" w:hAnsi="Times New Roman"/>
        </w:rPr>
      </w:pPr>
      <w:r w:rsidRPr="00924E42">
        <w:rPr>
          <w:rFonts w:ascii="Times New Roman" w:hAnsi="Times New Roman"/>
        </w:rPr>
        <w:t xml:space="preserve">Prijímateľ je povinný postupovať pri zadávaní zákaziek na dodanie služieb, tovarov a  stavebných prác potrebných pre Realizáciu aktivít Projektu </w:t>
      </w:r>
      <w:r w:rsidR="00EE00C8" w:rsidRPr="00924E42">
        <w:rPr>
          <w:rFonts w:ascii="Times New Roman" w:hAnsi="Times New Roman"/>
        </w:rPr>
        <w:t xml:space="preserve">ako aj pri zmenách týchto zákaziek </w:t>
      </w:r>
      <w:r w:rsidRPr="00924E42">
        <w:rPr>
          <w:rFonts w:ascii="Times New Roman" w:hAnsi="Times New Roman"/>
        </w:rPr>
        <w:t>v súlade so zákonom  o</w:t>
      </w:r>
      <w:r w:rsidR="00323747">
        <w:rPr>
          <w:rFonts w:ascii="Times New Roman" w:hAnsi="Times New Roman"/>
        </w:rPr>
        <w:t> </w:t>
      </w:r>
      <w:r w:rsidRPr="00924E42">
        <w:rPr>
          <w:rFonts w:ascii="Times New Roman" w:hAnsi="Times New Roman"/>
        </w:rPr>
        <w:t>VO</w:t>
      </w:r>
      <w:r w:rsidR="00323747">
        <w:rPr>
          <w:rFonts w:ascii="Times New Roman" w:hAnsi="Times New Roman"/>
        </w:rPr>
        <w:t xml:space="preserve"> alebo v súlade so zákonom č. 25/2006 Z.</w:t>
      </w:r>
      <w:r w:rsidR="001469D5">
        <w:rPr>
          <w:rFonts w:ascii="Times New Roman" w:hAnsi="Times New Roman"/>
        </w:rPr>
        <w:t xml:space="preserve"> </w:t>
      </w:r>
      <w:r w:rsidR="00323747">
        <w:rPr>
          <w:rFonts w:ascii="Times New Roman" w:hAnsi="Times New Roman"/>
        </w:rPr>
        <w:t>z</w:t>
      </w:r>
      <w:r w:rsidRPr="00924E42">
        <w:rPr>
          <w:rFonts w:ascii="Times New Roman" w:hAnsi="Times New Roman"/>
        </w:rPr>
        <w:t>.</w:t>
      </w:r>
      <w:r w:rsidR="001469D5">
        <w:rPr>
          <w:rFonts w:ascii="Times New Roman" w:hAnsi="Times New Roman"/>
        </w:rPr>
        <w:t xml:space="preserve"> v závislosti od preukázateľného začatia postupu zadávania zákazky.</w:t>
      </w:r>
      <w:r w:rsidRPr="00924E42">
        <w:rPr>
          <w:rFonts w:ascii="Times New Roman" w:hAnsi="Times New Roman"/>
        </w:rPr>
        <w:t xml:space="preserve"> </w:t>
      </w:r>
      <w:r w:rsidR="009A6C12" w:rsidRPr="00924E42">
        <w:rPr>
          <w:rFonts w:ascii="Times New Roman" w:hAnsi="Times New Roman"/>
        </w:rPr>
        <w:t xml:space="preserve">Ak sa ustanovenia zákona o VO </w:t>
      </w:r>
      <w:r w:rsidR="00323747">
        <w:rPr>
          <w:rFonts w:ascii="Times New Roman" w:hAnsi="Times New Roman"/>
        </w:rPr>
        <w:t xml:space="preserve">alebo zákona č. 25/2006 </w:t>
      </w:r>
      <w:r w:rsidR="007275F1">
        <w:rPr>
          <w:rFonts w:ascii="Times New Roman" w:hAnsi="Times New Roman"/>
        </w:rPr>
        <w:t xml:space="preserve">Z. </w:t>
      </w:r>
      <w:r w:rsidR="00323747">
        <w:rPr>
          <w:rFonts w:ascii="Times New Roman" w:hAnsi="Times New Roman"/>
        </w:rPr>
        <w:t xml:space="preserve">z. </w:t>
      </w:r>
      <w:r w:rsidR="009A6C12" w:rsidRPr="00924E42">
        <w:rPr>
          <w:rFonts w:ascii="Times New Roman" w:hAnsi="Times New Roman"/>
        </w:rPr>
        <w:t>na Prijímateľa alebo danú zákazku nevzťahujú,</w:t>
      </w:r>
      <w:r w:rsidRPr="00924E42">
        <w:rPr>
          <w:rFonts w:ascii="Times New Roman" w:hAnsi="Times New Roman"/>
        </w:rPr>
        <w:t xml:space="preserve"> je </w:t>
      </w:r>
      <w:r w:rsidR="009A6C12" w:rsidRPr="00924E42">
        <w:rPr>
          <w:rFonts w:ascii="Times New Roman" w:hAnsi="Times New Roman"/>
        </w:rPr>
        <w:t xml:space="preserve">Prijímateľ </w:t>
      </w:r>
      <w:r w:rsidRPr="00924E42">
        <w:rPr>
          <w:rFonts w:ascii="Times New Roman" w:hAnsi="Times New Roman"/>
        </w:rPr>
        <w:t>povinný postupovať pri zadávaní zákaziek podľa pravidiel upravených v</w:t>
      </w:r>
      <w:r w:rsidR="009C1774">
        <w:rPr>
          <w:rFonts w:ascii="Times New Roman" w:hAnsi="Times New Roman"/>
        </w:rPr>
        <w:t xml:space="preserve"> aktuálnom </w:t>
      </w:r>
      <w:r w:rsidRPr="00924E42">
        <w:rPr>
          <w:rFonts w:ascii="Times New Roman" w:hAnsi="Times New Roman"/>
        </w:rPr>
        <w:t>Metodickom pokyne CKO č</w:t>
      </w:r>
      <w:r w:rsidR="00BD2AA7" w:rsidRPr="00924E42">
        <w:rPr>
          <w:rFonts w:ascii="Times New Roman" w:hAnsi="Times New Roman"/>
        </w:rPr>
        <w:t>. 12</w:t>
      </w:r>
      <w:r w:rsidR="00685086" w:rsidRPr="00924E42">
        <w:rPr>
          <w:rFonts w:ascii="Times New Roman" w:hAnsi="Times New Roman"/>
        </w:rPr>
        <w:t xml:space="preserve"> </w:t>
      </w:r>
      <w:r w:rsidR="00323747">
        <w:rPr>
          <w:rFonts w:ascii="Times New Roman" w:hAnsi="Times New Roman"/>
        </w:rPr>
        <w:t xml:space="preserve">(v prípade </w:t>
      </w:r>
      <w:r w:rsidR="001469D5">
        <w:rPr>
          <w:rFonts w:ascii="Times New Roman" w:hAnsi="Times New Roman"/>
        </w:rPr>
        <w:t>postupu podľa</w:t>
      </w:r>
      <w:r w:rsidR="00323747">
        <w:rPr>
          <w:rFonts w:ascii="Times New Roman" w:hAnsi="Times New Roman"/>
        </w:rPr>
        <w:t xml:space="preserve"> zákona</w:t>
      </w:r>
      <w:r w:rsidR="009C1774">
        <w:rPr>
          <w:rFonts w:ascii="Times New Roman" w:hAnsi="Times New Roman"/>
        </w:rPr>
        <w:t xml:space="preserve"> </w:t>
      </w:r>
      <w:r w:rsidR="00323747">
        <w:rPr>
          <w:rFonts w:ascii="Times New Roman" w:hAnsi="Times New Roman"/>
        </w:rPr>
        <w:t xml:space="preserve">č. 25/2006 Z. z. </w:t>
      </w:r>
      <w:r w:rsidR="00180746">
        <w:rPr>
          <w:rFonts w:ascii="Times New Roman" w:hAnsi="Times New Roman"/>
        </w:rPr>
        <w:t xml:space="preserve">podľa </w:t>
      </w:r>
      <w:r w:rsidR="00323747">
        <w:rPr>
          <w:rFonts w:ascii="Times New Roman" w:hAnsi="Times New Roman"/>
        </w:rPr>
        <w:t>MP CKO č. 12</w:t>
      </w:r>
      <w:r w:rsidR="00180746">
        <w:rPr>
          <w:rFonts w:ascii="Times New Roman" w:hAnsi="Times New Roman"/>
        </w:rPr>
        <w:t>,</w:t>
      </w:r>
      <w:r w:rsidR="001469D5" w:rsidRPr="001469D5">
        <w:rPr>
          <w:rFonts w:ascii="Times New Roman" w:hAnsi="Times New Roman"/>
        </w:rPr>
        <w:t xml:space="preserve"> </w:t>
      </w:r>
      <w:r w:rsidR="00180746">
        <w:rPr>
          <w:rFonts w:ascii="Times New Roman" w:hAnsi="Times New Roman"/>
        </w:rPr>
        <w:t xml:space="preserve">verzia </w:t>
      </w:r>
      <w:r w:rsidR="001469D5">
        <w:rPr>
          <w:rFonts w:ascii="Times New Roman" w:hAnsi="Times New Roman"/>
        </w:rPr>
        <w:t>2</w:t>
      </w:r>
      <w:r w:rsidR="00323747">
        <w:rPr>
          <w:rFonts w:ascii="Times New Roman" w:hAnsi="Times New Roman"/>
        </w:rPr>
        <w:t>)</w:t>
      </w:r>
      <w:r w:rsidR="007275F1">
        <w:rPr>
          <w:rFonts w:ascii="Times New Roman" w:hAnsi="Times New Roman"/>
        </w:rPr>
        <w:t>.</w:t>
      </w:r>
      <w:r w:rsidR="00323747">
        <w:rPr>
          <w:rFonts w:ascii="Times New Roman" w:hAnsi="Times New Roman"/>
        </w:rPr>
        <w:t xml:space="preserve"> </w:t>
      </w:r>
      <w:r w:rsidR="00685086" w:rsidRPr="00924E42">
        <w:rPr>
          <w:rFonts w:ascii="Times New Roman" w:hAnsi="Times New Roman"/>
        </w:rPr>
        <w:t>Prijímateľ je povinný pri zadávaní zákaziek podľa</w:t>
      </w:r>
      <w:r w:rsidR="001469D5">
        <w:rPr>
          <w:rFonts w:ascii="Times New Roman" w:hAnsi="Times New Roman"/>
        </w:rPr>
        <w:t xml:space="preserve"> </w:t>
      </w:r>
      <w:r w:rsidR="00323747" w:rsidRPr="00924E42">
        <w:rPr>
          <w:rFonts w:ascii="Times New Roman" w:hAnsi="Times New Roman"/>
        </w:rPr>
        <w:t>§</w:t>
      </w:r>
      <w:r w:rsidR="00323747">
        <w:rPr>
          <w:rFonts w:ascii="Times New Roman" w:hAnsi="Times New Roman"/>
        </w:rPr>
        <w:t xml:space="preserve"> 117 zákona</w:t>
      </w:r>
      <w:r w:rsidR="007275F1">
        <w:rPr>
          <w:rFonts w:ascii="Times New Roman" w:hAnsi="Times New Roman"/>
        </w:rPr>
        <w:t xml:space="preserve"> </w:t>
      </w:r>
      <w:r w:rsidR="00323747">
        <w:rPr>
          <w:rFonts w:ascii="Times New Roman" w:hAnsi="Times New Roman"/>
        </w:rPr>
        <w:t>o VO</w:t>
      </w:r>
      <w:r w:rsidR="00685086" w:rsidRPr="00924E42">
        <w:rPr>
          <w:rFonts w:ascii="Times New Roman" w:hAnsi="Times New Roman"/>
        </w:rPr>
        <w:t xml:space="preserve"> </w:t>
      </w:r>
      <w:r w:rsidR="00323747">
        <w:rPr>
          <w:rFonts w:ascii="Times New Roman" w:hAnsi="Times New Roman"/>
        </w:rPr>
        <w:t>(</w:t>
      </w:r>
      <w:r w:rsidR="00685086" w:rsidRPr="00924E42">
        <w:rPr>
          <w:rFonts w:ascii="Times New Roman" w:hAnsi="Times New Roman"/>
        </w:rPr>
        <w:t>§</w:t>
      </w:r>
      <w:r w:rsidR="001469D5">
        <w:rPr>
          <w:rFonts w:ascii="Times New Roman" w:hAnsi="Times New Roman"/>
        </w:rPr>
        <w:t xml:space="preserve"> </w:t>
      </w:r>
      <w:r w:rsidR="00685086" w:rsidRPr="00924E42">
        <w:rPr>
          <w:rFonts w:ascii="Times New Roman" w:hAnsi="Times New Roman"/>
        </w:rPr>
        <w:t>9 ods</w:t>
      </w:r>
      <w:r w:rsidR="001D3560">
        <w:rPr>
          <w:rFonts w:ascii="Times New Roman" w:hAnsi="Times New Roman"/>
        </w:rPr>
        <w:t>ek</w:t>
      </w:r>
      <w:r w:rsidR="00685086" w:rsidRPr="00924E42">
        <w:rPr>
          <w:rFonts w:ascii="Times New Roman" w:hAnsi="Times New Roman"/>
        </w:rPr>
        <w:t xml:space="preserve"> 9</w:t>
      </w:r>
      <w:r w:rsidR="00323747">
        <w:rPr>
          <w:rFonts w:ascii="Times New Roman" w:hAnsi="Times New Roman"/>
        </w:rPr>
        <w:t xml:space="preserve"> zákona č. 25/2006 Z.</w:t>
      </w:r>
      <w:r w:rsidR="001469D5">
        <w:rPr>
          <w:rFonts w:ascii="Times New Roman" w:hAnsi="Times New Roman"/>
        </w:rPr>
        <w:t xml:space="preserve"> </w:t>
      </w:r>
      <w:r w:rsidR="00323747">
        <w:rPr>
          <w:rFonts w:ascii="Times New Roman" w:hAnsi="Times New Roman"/>
        </w:rPr>
        <w:t>z.)</w:t>
      </w:r>
      <w:r w:rsidR="00685086" w:rsidRPr="00924E42">
        <w:rPr>
          <w:rFonts w:ascii="Times New Roman" w:hAnsi="Times New Roman"/>
        </w:rPr>
        <w:t xml:space="preserve"> postupovať spôsobom upraveným v kapitole 3.3.7.2.</w:t>
      </w:r>
      <w:r w:rsidR="00647610">
        <w:rPr>
          <w:rFonts w:ascii="Times New Roman" w:hAnsi="Times New Roman"/>
        </w:rPr>
        <w:t xml:space="preserve">5 </w:t>
      </w:r>
      <w:r w:rsidR="00685086" w:rsidRPr="00924E42">
        <w:rPr>
          <w:rFonts w:ascii="Times New Roman" w:hAnsi="Times New Roman"/>
        </w:rPr>
        <w:t xml:space="preserve"> Systému riadenia EŠIF</w:t>
      </w:r>
      <w:r w:rsidR="00647610">
        <w:rPr>
          <w:rFonts w:ascii="Times New Roman" w:hAnsi="Times New Roman"/>
        </w:rPr>
        <w:t xml:space="preserve"> (3.3.7.2.6 Systému riadenia EŠIF verzia 3 pre zákazky podľa zákona </w:t>
      </w:r>
      <w:r w:rsidR="00180746">
        <w:rPr>
          <w:rFonts w:ascii="Times New Roman" w:hAnsi="Times New Roman"/>
        </w:rPr>
        <w:t xml:space="preserve">č. </w:t>
      </w:r>
      <w:r w:rsidR="00647610">
        <w:rPr>
          <w:rFonts w:ascii="Times New Roman" w:hAnsi="Times New Roman"/>
        </w:rPr>
        <w:t>25/2006 Z.</w:t>
      </w:r>
      <w:r w:rsidR="001469D5">
        <w:rPr>
          <w:rFonts w:ascii="Times New Roman" w:hAnsi="Times New Roman"/>
        </w:rPr>
        <w:t xml:space="preserve"> </w:t>
      </w:r>
      <w:r w:rsidR="00647610">
        <w:rPr>
          <w:rFonts w:ascii="Times New Roman" w:hAnsi="Times New Roman"/>
        </w:rPr>
        <w:t>z.)</w:t>
      </w:r>
      <w:r w:rsidR="00685086" w:rsidRPr="00924E42">
        <w:rPr>
          <w:rFonts w:ascii="Times New Roman" w:hAnsi="Times New Roman"/>
        </w:rPr>
        <w:t xml:space="preserve">. Prijímateľ je povinný postupovať pri zadávaní zákaziek v hodnote nad </w:t>
      </w:r>
      <w:r w:rsidR="00C31810">
        <w:rPr>
          <w:rFonts w:ascii="Times New Roman" w:hAnsi="Times New Roman"/>
        </w:rPr>
        <w:t>1</w:t>
      </w:r>
      <w:r w:rsidR="00685086" w:rsidRPr="00924E42">
        <w:rPr>
          <w:rFonts w:ascii="Times New Roman" w:hAnsi="Times New Roman"/>
        </w:rPr>
        <w:t xml:space="preserve">5000 € podľa </w:t>
      </w:r>
      <w:r w:rsidR="001469D5">
        <w:rPr>
          <w:rFonts w:ascii="Times New Roman" w:hAnsi="Times New Roman"/>
        </w:rPr>
        <w:t>pravidiel</w:t>
      </w:r>
      <w:r w:rsidR="00685086" w:rsidRPr="00924E42">
        <w:rPr>
          <w:rFonts w:ascii="Times New Roman" w:hAnsi="Times New Roman"/>
        </w:rPr>
        <w:t xml:space="preserve"> u</w:t>
      </w:r>
      <w:r w:rsidR="00594635" w:rsidRPr="00924E42">
        <w:rPr>
          <w:rFonts w:ascii="Times New Roman" w:hAnsi="Times New Roman"/>
        </w:rPr>
        <w:t xml:space="preserve">pravených </w:t>
      </w:r>
      <w:r w:rsidR="00685086" w:rsidRPr="00924E42">
        <w:rPr>
          <w:rFonts w:ascii="Times New Roman" w:hAnsi="Times New Roman"/>
        </w:rPr>
        <w:t>v</w:t>
      </w:r>
      <w:r w:rsidR="009C1774">
        <w:rPr>
          <w:rFonts w:ascii="Times New Roman" w:hAnsi="Times New Roman"/>
        </w:rPr>
        <w:t xml:space="preserve"> aktuálnom </w:t>
      </w:r>
      <w:r w:rsidR="00685086" w:rsidRPr="00924E42">
        <w:rPr>
          <w:rFonts w:ascii="Times New Roman" w:hAnsi="Times New Roman"/>
        </w:rPr>
        <w:t xml:space="preserve">Metodickom pokyne CKO č. </w:t>
      </w:r>
      <w:r w:rsidR="00BD2AA7" w:rsidRPr="00924E42">
        <w:rPr>
          <w:rFonts w:ascii="Times New Roman" w:hAnsi="Times New Roman"/>
        </w:rPr>
        <w:t>14</w:t>
      </w:r>
      <w:r w:rsidR="00647610">
        <w:rPr>
          <w:rFonts w:ascii="Times New Roman" w:hAnsi="Times New Roman"/>
        </w:rPr>
        <w:t xml:space="preserve"> (</w:t>
      </w:r>
      <w:r w:rsidR="001469D5" w:rsidRPr="001469D5">
        <w:rPr>
          <w:rFonts w:ascii="Times New Roman" w:hAnsi="Times New Roman"/>
        </w:rPr>
        <w:t>v prípade postup</w:t>
      </w:r>
      <w:r w:rsidR="00180746">
        <w:rPr>
          <w:rFonts w:ascii="Times New Roman" w:hAnsi="Times New Roman"/>
        </w:rPr>
        <w:t xml:space="preserve">u podľa zákona č. 25/2006 Z. z. podľa </w:t>
      </w:r>
      <w:r w:rsidR="00647610">
        <w:rPr>
          <w:rFonts w:ascii="Times New Roman" w:hAnsi="Times New Roman"/>
        </w:rPr>
        <w:t>MP CKO č. 14</w:t>
      </w:r>
      <w:r w:rsidR="00180746">
        <w:rPr>
          <w:rFonts w:ascii="Times New Roman" w:hAnsi="Times New Roman"/>
        </w:rPr>
        <w:t>,</w:t>
      </w:r>
      <w:r w:rsidR="00647610">
        <w:rPr>
          <w:rFonts w:ascii="Times New Roman" w:hAnsi="Times New Roman"/>
        </w:rPr>
        <w:t xml:space="preserve"> verzia 2)</w:t>
      </w:r>
      <w:r w:rsidR="00685086" w:rsidRPr="00924E42">
        <w:rPr>
          <w:rFonts w:ascii="Times New Roman" w:hAnsi="Times New Roman"/>
        </w:rPr>
        <w:t xml:space="preserve"> </w:t>
      </w:r>
    </w:p>
    <w:p w:rsidR="003C0F18" w:rsidRPr="00924E42" w:rsidRDefault="003C0F18" w:rsidP="009F5E74">
      <w:pPr>
        <w:numPr>
          <w:ilvl w:val="1"/>
          <w:numId w:val="25"/>
        </w:numPr>
        <w:spacing w:before="120" w:after="0" w:line="264" w:lineRule="auto"/>
        <w:jc w:val="both"/>
        <w:rPr>
          <w:rFonts w:ascii="Times New Roman" w:hAnsi="Times New Roman"/>
        </w:rPr>
      </w:pPr>
      <w:r w:rsidRPr="00924E42">
        <w:rPr>
          <w:rFonts w:ascii="Times New Roman" w:hAnsi="Times New Roman"/>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w:t>
      </w:r>
      <w:r w:rsidR="00180746">
        <w:rPr>
          <w:rFonts w:ascii="Times New Roman" w:hAnsi="Times New Roman"/>
        </w:rPr>
        <w:t xml:space="preserve">                         </w:t>
      </w:r>
      <w:r w:rsidRPr="00924E42">
        <w:rPr>
          <w:rFonts w:ascii="Times New Roman" w:hAnsi="Times New Roman"/>
        </w:rPr>
        <w:t xml:space="preserve">z obstarávania tovarov, služieb, stavebných prác a súvisiacich postupov, ak je to potrebné na riadny výkon činnosti Poskytovateľa a Prijímateľ je povinný Poskytovateľovi túto dokumentácie v určenom termíne poskytnúť. </w:t>
      </w:r>
      <w:r w:rsidR="0070635C" w:rsidRPr="00924E42">
        <w:rPr>
          <w:rFonts w:ascii="Times New Roman" w:hAnsi="Times New Roman"/>
        </w:rPr>
        <w:t xml:space="preserve">Prijímateľ predkladá dokumentáciu podľa predchádzajúcej vety v lehotách a vo forme určenej v Systéme riadenia EŠIF, ak Poskytovateľ neurčí inak. </w:t>
      </w:r>
      <w:r w:rsidRPr="00924E42">
        <w:rPr>
          <w:rFonts w:ascii="Times New Roman" w:hAnsi="Times New Roman"/>
        </w:rPr>
        <w:t xml:space="preserve">Dokumentáciu </w:t>
      </w:r>
      <w:r w:rsidR="0014042F" w:rsidRPr="00924E42">
        <w:rPr>
          <w:rFonts w:ascii="Times New Roman" w:hAnsi="Times New Roman"/>
        </w:rPr>
        <w:t xml:space="preserve">Prijímateľ </w:t>
      </w:r>
      <w:r w:rsidRPr="00924E42">
        <w:rPr>
          <w:rFonts w:ascii="Times New Roman" w:hAnsi="Times New Roman"/>
        </w:rPr>
        <w:t>predkladá písomne</w:t>
      </w:r>
      <w:r w:rsidR="009F5E74">
        <w:rPr>
          <w:rFonts w:ascii="Times New Roman" w:hAnsi="Times New Roman"/>
        </w:rPr>
        <w:t xml:space="preserve"> </w:t>
      </w:r>
      <w:r w:rsidR="009F5E74" w:rsidRPr="009F5E74">
        <w:rPr>
          <w:rFonts w:ascii="Times New Roman" w:hAnsi="Times New Roman"/>
        </w:rPr>
        <w:t>alebo v elektronickej podobe</w:t>
      </w:r>
      <w:r w:rsidRPr="00924E42">
        <w:rPr>
          <w:rFonts w:ascii="Times New Roman" w:hAnsi="Times New Roman"/>
        </w:rPr>
        <w:t xml:space="preserve">, pričom časť dokumentácie predkladá aj cez ITMS2014+. Minimálny rozsah dokumentácie, ktorú </w:t>
      </w:r>
      <w:r w:rsidR="0014042F" w:rsidRPr="00924E42">
        <w:rPr>
          <w:rFonts w:ascii="Times New Roman" w:hAnsi="Times New Roman"/>
        </w:rPr>
        <w:t xml:space="preserve">Prijímateľ </w:t>
      </w:r>
      <w:r w:rsidRPr="00924E42">
        <w:rPr>
          <w:rFonts w:ascii="Times New Roman" w:hAnsi="Times New Roman"/>
        </w:rPr>
        <w:t xml:space="preserve">povinne predkladá cez ITMS 2014+ je </w:t>
      </w:r>
      <w:r w:rsidRPr="00924E42">
        <w:rPr>
          <w:rFonts w:ascii="Times New Roman" w:hAnsi="Times New Roman"/>
        </w:rPr>
        <w:lastRenderedPageBreak/>
        <w:t>definovaný rozsahom dokumentácie zverejňovanej v profile podľa</w:t>
      </w:r>
      <w:r w:rsidR="00647610">
        <w:rPr>
          <w:rFonts w:ascii="Times New Roman" w:hAnsi="Times New Roman"/>
        </w:rPr>
        <w:t xml:space="preserve"> </w:t>
      </w:r>
      <w:r w:rsidR="00647610" w:rsidRPr="00924E42">
        <w:rPr>
          <w:rFonts w:ascii="Times New Roman" w:hAnsi="Times New Roman"/>
        </w:rPr>
        <w:t>§</w:t>
      </w:r>
      <w:r w:rsidR="00647610">
        <w:rPr>
          <w:rFonts w:ascii="Times New Roman" w:hAnsi="Times New Roman"/>
        </w:rPr>
        <w:t xml:space="preserve"> 64 zákona o VO</w:t>
      </w:r>
      <w:r w:rsidRPr="00924E42">
        <w:rPr>
          <w:rFonts w:ascii="Times New Roman" w:hAnsi="Times New Roman"/>
        </w:rPr>
        <w:t xml:space="preserve"> </w:t>
      </w:r>
      <w:r w:rsidR="00647610">
        <w:rPr>
          <w:rFonts w:ascii="Times New Roman" w:hAnsi="Times New Roman"/>
        </w:rPr>
        <w:t>(</w:t>
      </w:r>
      <w:r w:rsidRPr="00924E42">
        <w:rPr>
          <w:rFonts w:ascii="Times New Roman" w:hAnsi="Times New Roman"/>
        </w:rPr>
        <w:t xml:space="preserve">§ 49a </w:t>
      </w:r>
      <w:r w:rsidR="000E1967" w:rsidRPr="00924E42">
        <w:rPr>
          <w:rFonts w:ascii="Times New Roman" w:hAnsi="Times New Roman"/>
        </w:rPr>
        <w:t>zákona</w:t>
      </w:r>
      <w:r w:rsidR="00922245">
        <w:rPr>
          <w:rFonts w:ascii="Times New Roman" w:hAnsi="Times New Roman"/>
        </w:rPr>
        <w:t xml:space="preserve"> </w:t>
      </w:r>
      <w:r w:rsidR="00647610">
        <w:rPr>
          <w:rFonts w:ascii="Times New Roman" w:hAnsi="Times New Roman"/>
        </w:rPr>
        <w:t>č. 25/2006</w:t>
      </w:r>
      <w:r w:rsidR="00922245">
        <w:rPr>
          <w:rFonts w:ascii="Times New Roman" w:hAnsi="Times New Roman"/>
        </w:rPr>
        <w:t xml:space="preserve"> </w:t>
      </w:r>
      <w:r w:rsidR="00647610">
        <w:rPr>
          <w:rFonts w:ascii="Times New Roman" w:hAnsi="Times New Roman"/>
        </w:rPr>
        <w:t>Z. z.)</w:t>
      </w:r>
      <w:r w:rsidR="00180746">
        <w:rPr>
          <w:rFonts w:ascii="Times New Roman" w:hAnsi="Times New Roman"/>
        </w:rPr>
        <w:t>,</w:t>
      </w:r>
      <w:r w:rsidR="00922245">
        <w:rPr>
          <w:rFonts w:ascii="Times New Roman" w:hAnsi="Times New Roman"/>
        </w:rPr>
        <w:t xml:space="preserve"> </w:t>
      </w:r>
      <w:r w:rsidRPr="00924E42">
        <w:rPr>
          <w:rFonts w:ascii="Times New Roman" w:hAnsi="Times New Roman"/>
        </w:rPr>
        <w:t>v závislosti od hodnoty a typu zákazky, pričom uvedená povinnosť platí pre všetkých prijímateľov</w:t>
      </w:r>
      <w:r w:rsidR="00E612A9">
        <w:rPr>
          <w:rFonts w:ascii="Times New Roman" w:hAnsi="Times New Roman"/>
        </w:rPr>
        <w:t xml:space="preserve"> </w:t>
      </w:r>
      <w:r w:rsidR="00760145">
        <w:rPr>
          <w:rFonts w:ascii="Times New Roman" w:hAnsi="Times New Roman"/>
        </w:rPr>
        <w:t>(pozn. uvedená povinnosť platí pre všetkých prijímateľov a nevzťahuje sa na informácie podľa § 64 ods</w:t>
      </w:r>
      <w:r w:rsidR="000D0602">
        <w:rPr>
          <w:rFonts w:ascii="Times New Roman" w:hAnsi="Times New Roman"/>
        </w:rPr>
        <w:t>ek</w:t>
      </w:r>
      <w:r w:rsidR="00760145">
        <w:rPr>
          <w:rFonts w:ascii="Times New Roman" w:hAnsi="Times New Roman"/>
        </w:rPr>
        <w:t xml:space="preserve"> 1 písm</w:t>
      </w:r>
      <w:r w:rsidR="000D0602">
        <w:rPr>
          <w:rFonts w:ascii="Times New Roman" w:hAnsi="Times New Roman"/>
        </w:rPr>
        <w:t>eno</w:t>
      </w:r>
      <w:r w:rsidR="00760145">
        <w:rPr>
          <w:rFonts w:ascii="Times New Roman" w:hAnsi="Times New Roman"/>
        </w:rPr>
        <w:t xml:space="preserve"> d) a písm</w:t>
      </w:r>
      <w:r w:rsidR="000D0602">
        <w:rPr>
          <w:rFonts w:ascii="Times New Roman" w:hAnsi="Times New Roman"/>
        </w:rPr>
        <w:t>eno</w:t>
      </w:r>
      <w:r w:rsidR="00760145">
        <w:rPr>
          <w:rFonts w:ascii="Times New Roman" w:hAnsi="Times New Roman"/>
        </w:rPr>
        <w:t xml:space="preserve"> e) zákona o VO). V</w:t>
      </w:r>
      <w:r w:rsidR="009C1774">
        <w:rPr>
          <w:rFonts w:ascii="Times New Roman" w:hAnsi="Times New Roman"/>
        </w:rPr>
        <w:t xml:space="preserve"> prípade ponúk jednotlivých uchádzačov sa cez ITMS 2014+ predkladá iba ponuka uchádzača, ktorý bol vyhodnotený ako úspešný. </w:t>
      </w:r>
      <w:r w:rsidR="00EA3175" w:rsidRPr="00EA3175">
        <w:rPr>
          <w:rFonts w:ascii="Times New Roman" w:hAnsi="Times New Roman"/>
        </w:rPr>
        <w:t xml:space="preserve">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 </w:t>
      </w:r>
      <w:r w:rsidRPr="00924E42">
        <w:rPr>
          <w:rFonts w:ascii="Times New Roman" w:hAnsi="Times New Roman"/>
        </w:rPr>
        <w:t xml:space="preserve">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924E42">
        <w:rPr>
          <w:rFonts w:ascii="Times New Roman" w:hAnsi="Times New Roman"/>
        </w:rPr>
        <w:t>finančnú</w:t>
      </w:r>
      <w:r w:rsidRPr="00D36978">
        <w:rPr>
          <w:rFonts w:ascii="Times New Roman" w:hAnsi="Times New Roman"/>
        </w:rPr>
        <w:t xml:space="preserve"> kontrolu a jej </w:t>
      </w:r>
      <w:r w:rsidR="00922245">
        <w:rPr>
          <w:rFonts w:ascii="Times New Roman" w:hAnsi="Times New Roman"/>
        </w:rPr>
        <w:t xml:space="preserve">možné </w:t>
      </w:r>
      <w:r w:rsidRPr="00D36978">
        <w:rPr>
          <w:rFonts w:ascii="Times New Roman" w:hAnsi="Times New Roman"/>
        </w:rPr>
        <w:t xml:space="preserve">závery </w:t>
      </w:r>
      <w:r w:rsidR="00922245">
        <w:rPr>
          <w:rFonts w:ascii="Times New Roman" w:hAnsi="Times New Roman"/>
        </w:rPr>
        <w:t>sú uvedené v</w:t>
      </w:r>
      <w:r w:rsidRPr="00D36978">
        <w:rPr>
          <w:rFonts w:ascii="Times New Roman" w:hAnsi="Times New Roman"/>
        </w:rPr>
        <w:t xml:space="preserve"> odseku 1</w:t>
      </w:r>
      <w:r w:rsidR="008C76B1">
        <w:rPr>
          <w:rFonts w:ascii="Times New Roman" w:hAnsi="Times New Roman"/>
        </w:rPr>
        <w:t>5</w:t>
      </w:r>
      <w:r w:rsidRPr="00D36978">
        <w:rPr>
          <w:rFonts w:ascii="Times New Roman" w:hAnsi="Times New Roman"/>
        </w:rPr>
        <w:t xml:space="preserve"> tohto článku VZP. Pri dopĺňaní dokumentácie na výkon </w:t>
      </w:r>
      <w:r w:rsidR="00FA48DE" w:rsidRPr="00D36978">
        <w:rPr>
          <w:rFonts w:ascii="Times New Roman" w:hAnsi="Times New Roman"/>
        </w:rPr>
        <w:t xml:space="preserve">finančnej </w:t>
      </w:r>
      <w:r w:rsidRPr="001E15B9">
        <w:rPr>
          <w:rFonts w:ascii="Times New Roman" w:hAnsi="Times New Roman"/>
        </w:rPr>
        <w:t>kontroly platí povinnosť predkladania čestného vyhlásenia podľa tohto odseku  rovnako.</w:t>
      </w:r>
      <w:r w:rsidR="008066A8" w:rsidRPr="005C0175">
        <w:rPr>
          <w:rFonts w:ascii="Times New Roman" w:hAnsi="Times New Roman"/>
        </w:rPr>
        <w:t xml:space="preserve"> V prípade, ak Prijímateľ nepredloží vyhlásenia podľa tohto odseku, Poskytovateľ ho vyzve, aby tak vykonal Bezodkladne od dátumu</w:t>
      </w:r>
      <w:r w:rsidR="008066A8" w:rsidRPr="007B4A58">
        <w:rPr>
          <w:rFonts w:ascii="Times New Roman" w:hAnsi="Times New Roman"/>
        </w:rPr>
        <w:t xml:space="preserve"> uvedeného vo výzve Poskytovateľa. V prípade, ak Prijímateľ ktorékoľvek vyhlásenie podľa tohto odseku napriek výzve Poskytovateľa nepredloží, </w:t>
      </w:r>
      <w:r w:rsidR="00767928" w:rsidRPr="00924E42">
        <w:rPr>
          <w:rFonts w:ascii="Times New Roman" w:hAnsi="Times New Roman"/>
        </w:rPr>
        <w:t>ide o</w:t>
      </w:r>
      <w:r w:rsidR="008D3361" w:rsidRPr="00924E42">
        <w:rPr>
          <w:rFonts w:ascii="Times New Roman" w:hAnsi="Times New Roman"/>
        </w:rPr>
        <w:t xml:space="preserve"> podstatné </w:t>
      </w:r>
      <w:r w:rsidR="00767928" w:rsidRPr="00924E42">
        <w:rPr>
          <w:rFonts w:ascii="Times New Roman" w:hAnsi="Times New Roman"/>
        </w:rPr>
        <w:t xml:space="preserve">porušenie </w:t>
      </w:r>
      <w:r w:rsidR="008D3361" w:rsidRPr="00924E42">
        <w:rPr>
          <w:rFonts w:ascii="Times New Roman" w:hAnsi="Times New Roman"/>
        </w:rPr>
        <w:t>povinnosti Prijímateľom</w:t>
      </w:r>
      <w:r w:rsidR="00767928" w:rsidRPr="00924E42">
        <w:rPr>
          <w:rFonts w:ascii="Times New Roman" w:hAnsi="Times New Roman"/>
        </w:rPr>
        <w:t xml:space="preserve">. </w:t>
      </w:r>
      <w:r w:rsidR="008066A8" w:rsidRPr="00924E42">
        <w:rPr>
          <w:rFonts w:ascii="Times New Roman" w:hAnsi="Times New Roman"/>
        </w:rPr>
        <w:t xml:space="preserve"> </w:t>
      </w:r>
    </w:p>
    <w:p w:rsidR="003C0F18" w:rsidRPr="00924E42" w:rsidRDefault="003C0F18" w:rsidP="006C26E2">
      <w:pPr>
        <w:numPr>
          <w:ilvl w:val="1"/>
          <w:numId w:val="25"/>
        </w:numPr>
        <w:spacing w:before="120" w:after="0" w:line="264" w:lineRule="auto"/>
        <w:jc w:val="both"/>
        <w:rPr>
          <w:rFonts w:ascii="Times New Roman" w:hAnsi="Times New Roman"/>
        </w:rPr>
      </w:pPr>
      <w:r w:rsidRPr="00924E42">
        <w:rPr>
          <w:rFonts w:ascii="Times New Roman" w:hAnsi="Times New Roman"/>
        </w:rPr>
        <w:t xml:space="preserve">Poskytovateľ vykoná </w:t>
      </w:r>
      <w:r w:rsidR="00FA48DE" w:rsidRPr="00924E42">
        <w:rPr>
          <w:rFonts w:ascii="Times New Roman" w:hAnsi="Times New Roman"/>
        </w:rPr>
        <w:t>finančnú</w:t>
      </w:r>
      <w:r w:rsidRPr="00924E42">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Pr>
          <w:rFonts w:ascii="Times New Roman" w:hAnsi="Times New Roman"/>
        </w:rPr>
        <w:t xml:space="preserve"> v príslušnej verzii</w:t>
      </w:r>
      <w:r w:rsidRPr="00924E42">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Pr>
          <w:rFonts w:ascii="Times New Roman" w:hAnsi="Times New Roman"/>
        </w:rPr>
        <w:t xml:space="preserve"> </w:t>
      </w:r>
      <w:r w:rsidR="00647610" w:rsidRPr="00924E42">
        <w:rPr>
          <w:rFonts w:ascii="Times New Roman" w:hAnsi="Times New Roman"/>
        </w:rPr>
        <w:t xml:space="preserve">§ </w:t>
      </w:r>
      <w:r w:rsidR="00647610">
        <w:rPr>
          <w:rFonts w:ascii="Times New Roman" w:hAnsi="Times New Roman"/>
        </w:rPr>
        <w:t>8 zákona o VO</w:t>
      </w:r>
      <w:r w:rsidRPr="00924E42">
        <w:rPr>
          <w:rFonts w:ascii="Times New Roman" w:hAnsi="Times New Roman"/>
        </w:rPr>
        <w:t xml:space="preserve"> </w:t>
      </w:r>
      <w:r w:rsidR="00647610">
        <w:rPr>
          <w:rFonts w:ascii="Times New Roman" w:hAnsi="Times New Roman"/>
        </w:rPr>
        <w:t>(</w:t>
      </w:r>
      <w:r w:rsidRPr="00924E42">
        <w:rPr>
          <w:rFonts w:ascii="Times New Roman" w:hAnsi="Times New Roman"/>
        </w:rPr>
        <w:t xml:space="preserve">§ 7 zákona </w:t>
      </w:r>
      <w:r w:rsidR="00647610">
        <w:rPr>
          <w:rFonts w:ascii="Times New Roman" w:hAnsi="Times New Roman"/>
        </w:rPr>
        <w:t>č. 25/2006 Z. z.)</w:t>
      </w:r>
      <w:r w:rsidR="0058233E">
        <w:rPr>
          <w:rFonts w:ascii="Times New Roman" w:hAnsi="Times New Roman"/>
        </w:rPr>
        <w:t xml:space="preserve"> </w:t>
      </w:r>
      <w:r w:rsidRPr="00924E42">
        <w:rPr>
          <w:rFonts w:ascii="Times New Roman" w:hAnsi="Times New Roman"/>
        </w:rPr>
        <w:t xml:space="preserve">za vykonanie </w:t>
      </w:r>
      <w:r w:rsidR="00CF6859" w:rsidRPr="00924E42">
        <w:rPr>
          <w:rFonts w:ascii="Times New Roman" w:hAnsi="Times New Roman"/>
        </w:rPr>
        <w:t>VO</w:t>
      </w:r>
      <w:r w:rsidRPr="00924E42">
        <w:rPr>
          <w:rFonts w:ascii="Times New Roman" w:hAnsi="Times New Roman"/>
        </w:rPr>
        <w:t xml:space="preserve"> pri dodržaní všeobecne záväzných právnych predpisov SR a EÚ, tejto Zmluvy, Právnych dokumentov a základných princípov </w:t>
      </w:r>
      <w:r w:rsidR="00CF6859" w:rsidRPr="00924E42">
        <w:rPr>
          <w:rFonts w:ascii="Times New Roman" w:hAnsi="Times New Roman"/>
        </w:rPr>
        <w:t>VO</w:t>
      </w:r>
      <w:r w:rsidRPr="00924E42">
        <w:rPr>
          <w:rFonts w:ascii="Times New Roman" w:hAnsi="Times New Roman"/>
        </w:rPr>
        <w:t xml:space="preserve">. Rovnako nie </w:t>
      </w:r>
      <w:r w:rsidR="005365D0">
        <w:rPr>
          <w:rFonts w:ascii="Times New Roman" w:hAnsi="Times New Roman"/>
        </w:rPr>
        <w:t xml:space="preserve">je </w:t>
      </w:r>
      <w:r w:rsidRPr="00924E42">
        <w:rPr>
          <w:rFonts w:ascii="Times New Roman" w:hAnsi="Times New Roman"/>
        </w:rPr>
        <w:t xml:space="preserve">výkonom </w:t>
      </w:r>
      <w:r w:rsidR="005365D0">
        <w:rPr>
          <w:rFonts w:ascii="Times New Roman" w:hAnsi="Times New Roman"/>
        </w:rPr>
        <w:t xml:space="preserve">finančnej </w:t>
      </w:r>
      <w:r w:rsidRPr="00924E42">
        <w:rPr>
          <w:rFonts w:ascii="Times New Roman" w:hAnsi="Times New Roman"/>
        </w:rPr>
        <w:t xml:space="preserve">kontroly Poskytovateľom dotknutá výlučná a konečná zodpovednosť Prijímateľa za obstarávanie a výber </w:t>
      </w:r>
      <w:r w:rsidR="002C6026" w:rsidRPr="00924E42">
        <w:rPr>
          <w:rFonts w:ascii="Times New Roman" w:hAnsi="Times New Roman"/>
        </w:rPr>
        <w:t xml:space="preserve">Dodávateľa </w:t>
      </w:r>
      <w:r w:rsidRPr="00924E42">
        <w:rPr>
          <w:rFonts w:ascii="Times New Roman" w:hAnsi="Times New Roman"/>
        </w:rPr>
        <w:t>v prípadoch, ak Prijímateľ nie je povinný postupovať podľa zákona o</w:t>
      </w:r>
      <w:r w:rsidR="0032585D">
        <w:rPr>
          <w:rFonts w:ascii="Times New Roman" w:hAnsi="Times New Roman"/>
        </w:rPr>
        <w:t> </w:t>
      </w:r>
      <w:r w:rsidRPr="00924E42">
        <w:rPr>
          <w:rFonts w:ascii="Times New Roman" w:hAnsi="Times New Roman"/>
        </w:rPr>
        <w:t>VO</w:t>
      </w:r>
      <w:r w:rsidR="0032585D">
        <w:rPr>
          <w:rFonts w:ascii="Times New Roman" w:hAnsi="Times New Roman"/>
        </w:rPr>
        <w:t xml:space="preserve"> (alebo podľa zákona č. 25/2006 Z. z.)</w:t>
      </w:r>
      <w:r w:rsidRPr="00924E42">
        <w:rPr>
          <w:rFonts w:ascii="Times New Roman" w:hAnsi="Times New Roman"/>
        </w:rPr>
        <w:t xml:space="preserve">. Prijímateľ berie na vedomie, že vykonaním </w:t>
      </w:r>
      <w:r w:rsidR="00AE3A32">
        <w:rPr>
          <w:rFonts w:ascii="Times New Roman" w:hAnsi="Times New Roman"/>
        </w:rPr>
        <w:t xml:space="preserve">finančnej </w:t>
      </w:r>
      <w:r w:rsidRPr="00924E42">
        <w:rPr>
          <w:rFonts w:ascii="Times New Roman" w:hAnsi="Times New Roman"/>
        </w:rPr>
        <w:t xml:space="preserve">kontroly Poskytovateľa nie je dotknuté právo Poskytovateľa </w:t>
      </w:r>
      <w:r w:rsidR="00D87797" w:rsidRPr="00924E42">
        <w:rPr>
          <w:rFonts w:ascii="Times New Roman" w:hAnsi="Times New Roman"/>
        </w:rPr>
        <w:t xml:space="preserve">alebo iného </w:t>
      </w:r>
      <w:r w:rsidR="00104356" w:rsidRPr="00924E42">
        <w:rPr>
          <w:rFonts w:ascii="Times New Roman" w:hAnsi="Times New Roman"/>
        </w:rPr>
        <w:t xml:space="preserve">oprávneného </w:t>
      </w:r>
      <w:r w:rsidR="00D87797" w:rsidRPr="00924E42">
        <w:rPr>
          <w:rFonts w:ascii="Times New Roman" w:hAnsi="Times New Roman"/>
        </w:rPr>
        <w:t xml:space="preserve">orgánu </w:t>
      </w:r>
      <w:r w:rsidRPr="00924E42">
        <w:rPr>
          <w:rFonts w:ascii="Times New Roman" w:hAnsi="Times New Roman"/>
        </w:rPr>
        <w:t>na vykonanie novej kontroly</w:t>
      </w:r>
      <w:r w:rsidR="009A6C12" w:rsidRPr="00924E42">
        <w:rPr>
          <w:rFonts w:ascii="Times New Roman" w:hAnsi="Times New Roman"/>
        </w:rPr>
        <w:t>/vládneho auditu</w:t>
      </w:r>
      <w:r w:rsidRPr="00924E42">
        <w:rPr>
          <w:rFonts w:ascii="Times New Roman" w:hAnsi="Times New Roman"/>
        </w:rPr>
        <w:t xml:space="preserve"> počas celej doby účinnosti Zmluvy</w:t>
      </w:r>
      <w:r w:rsidR="002C6026" w:rsidRPr="00924E42">
        <w:rPr>
          <w:rFonts w:ascii="Times New Roman" w:hAnsi="Times New Roman"/>
        </w:rPr>
        <w:t xml:space="preserve"> o poskytnutí NFP so zisteniami, ktoré budú vyplývať z tejto novej kontroly</w:t>
      </w:r>
      <w:r w:rsidR="009A6C12" w:rsidRPr="00924E42">
        <w:rPr>
          <w:rFonts w:ascii="Times New Roman" w:hAnsi="Times New Roman"/>
        </w:rPr>
        <w:t>/vládneho auditu</w:t>
      </w:r>
      <w:r w:rsidR="002C6026" w:rsidRPr="00924E42">
        <w:rPr>
          <w:rFonts w:ascii="Times New Roman" w:hAnsi="Times New Roman"/>
        </w:rPr>
        <w:t xml:space="preserve"> a ktoré môžu byť odlišné od zistení predchádzajúcich kontrol</w:t>
      </w:r>
      <w:r w:rsidRPr="00924E42">
        <w:rPr>
          <w:rFonts w:ascii="Times New Roman" w:hAnsi="Times New Roman"/>
        </w:rPr>
        <w:t>. V prípade, že závery novej kontroly</w:t>
      </w:r>
      <w:r w:rsidR="00D87797" w:rsidRPr="00924E42">
        <w:rPr>
          <w:rFonts w:ascii="Times New Roman" w:hAnsi="Times New Roman"/>
        </w:rPr>
        <w:t xml:space="preserve">, </w:t>
      </w:r>
      <w:r w:rsidR="00D87797" w:rsidRPr="00924E42">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924E42">
        <w:rPr>
          <w:rFonts w:ascii="Times New Roman" w:hAnsi="Times New Roman"/>
        </w:rPr>
        <w:t xml:space="preserve">sú odlišné od záverov predchádzajúcej kontroly, Poskytovateľ je oprávnený na základe záverov z novej kontroly uplatniť </w:t>
      </w:r>
      <w:r w:rsidR="00D87797" w:rsidRPr="00924E42">
        <w:rPr>
          <w:rFonts w:ascii="Times New Roman" w:hAnsi="Times New Roman"/>
        </w:rPr>
        <w:t xml:space="preserve">v plnej výške </w:t>
      </w:r>
      <w:r w:rsidRPr="00924E42">
        <w:rPr>
          <w:rFonts w:ascii="Times New Roman" w:hAnsi="Times New Roman"/>
        </w:rPr>
        <w:t xml:space="preserve">voči Prijímateľovi prípadné sankcie za nedodržanie </w:t>
      </w:r>
      <w:r w:rsidR="00D72A04">
        <w:rPr>
          <w:rFonts w:ascii="Times New Roman" w:hAnsi="Times New Roman"/>
        </w:rPr>
        <w:t>pravidiel</w:t>
      </w:r>
      <w:r w:rsidRPr="00924E42">
        <w:rPr>
          <w:rFonts w:ascii="Times New Roman" w:hAnsi="Times New Roman"/>
        </w:rPr>
        <w:t xml:space="preserve"> a postupov stanovených v zákone o</w:t>
      </w:r>
      <w:r w:rsidR="0032585D">
        <w:rPr>
          <w:rFonts w:ascii="Times New Roman" w:hAnsi="Times New Roman"/>
        </w:rPr>
        <w:t> </w:t>
      </w:r>
      <w:r w:rsidRPr="00924E42">
        <w:rPr>
          <w:rFonts w:ascii="Times New Roman" w:hAnsi="Times New Roman"/>
        </w:rPr>
        <w:t>VO</w:t>
      </w:r>
      <w:r w:rsidR="0032585D">
        <w:rPr>
          <w:rFonts w:ascii="Times New Roman" w:hAnsi="Times New Roman"/>
        </w:rPr>
        <w:t xml:space="preserve"> (alebo </w:t>
      </w:r>
      <w:r w:rsidR="0058233E">
        <w:rPr>
          <w:rFonts w:ascii="Times New Roman" w:hAnsi="Times New Roman"/>
        </w:rPr>
        <w:t xml:space="preserve">v </w:t>
      </w:r>
      <w:r w:rsidR="0032585D">
        <w:rPr>
          <w:rFonts w:ascii="Times New Roman" w:hAnsi="Times New Roman"/>
        </w:rPr>
        <w:t>zákon</w:t>
      </w:r>
      <w:r w:rsidR="0058233E">
        <w:rPr>
          <w:rFonts w:ascii="Times New Roman" w:hAnsi="Times New Roman"/>
        </w:rPr>
        <w:t>e</w:t>
      </w:r>
      <w:r w:rsidR="00AE3A32">
        <w:rPr>
          <w:rFonts w:ascii="Times New Roman" w:hAnsi="Times New Roman"/>
        </w:rPr>
        <w:t xml:space="preserve"> </w:t>
      </w:r>
      <w:r w:rsidR="0032585D">
        <w:rPr>
          <w:rFonts w:ascii="Times New Roman" w:hAnsi="Times New Roman"/>
        </w:rPr>
        <w:t>č. 25/2006 Z. z.)</w:t>
      </w:r>
      <w:r w:rsidRPr="00924E42">
        <w:rPr>
          <w:rFonts w:ascii="Times New Roman" w:hAnsi="Times New Roman"/>
        </w:rPr>
        <w:t>, resp. postupov pri obstaraní zákazky, na ktorú sa zákon o</w:t>
      </w:r>
      <w:r w:rsidR="0032585D">
        <w:rPr>
          <w:rFonts w:ascii="Times New Roman" w:hAnsi="Times New Roman"/>
        </w:rPr>
        <w:t> </w:t>
      </w:r>
      <w:r w:rsidRPr="00924E42">
        <w:rPr>
          <w:rFonts w:ascii="Times New Roman" w:hAnsi="Times New Roman"/>
        </w:rPr>
        <w:t>VO</w:t>
      </w:r>
      <w:r w:rsidR="0032585D">
        <w:rPr>
          <w:rFonts w:ascii="Times New Roman" w:hAnsi="Times New Roman"/>
        </w:rPr>
        <w:t xml:space="preserve"> (alebo zákon č. 25/2006 Z. z.)</w:t>
      </w:r>
      <w:r w:rsidRPr="00924E42">
        <w:rPr>
          <w:rFonts w:ascii="Times New Roman" w:hAnsi="Times New Roman"/>
        </w:rPr>
        <w:t xml:space="preserve"> nevzťahuje.</w:t>
      </w:r>
      <w:r w:rsidR="00BB3E00" w:rsidRPr="00924E42">
        <w:rPr>
          <w:rFonts w:ascii="Times New Roman" w:hAnsi="Times New Roman"/>
        </w:rPr>
        <w:t xml:space="preserve"> </w:t>
      </w:r>
      <w:r w:rsidR="008B0FB1" w:rsidRPr="00924E42">
        <w:rPr>
          <w:rFonts w:ascii="Times New Roman" w:hAnsi="Times New Roman"/>
        </w:rPr>
        <w:t xml:space="preserve">Zmluvné strany sa osobitne dohodli, že v prípade, ak </w:t>
      </w:r>
      <w:r w:rsidR="00FB1E86" w:rsidRPr="00924E42">
        <w:rPr>
          <w:rFonts w:ascii="Times New Roman" w:hAnsi="Times New Roman"/>
        </w:rPr>
        <w:t>kontrolný orgán/auditný orgán podľa článku 12 VZP</w:t>
      </w:r>
      <w:r w:rsidR="008B0FB1" w:rsidRPr="00924E42">
        <w:rPr>
          <w:rFonts w:ascii="Times New Roman" w:hAnsi="Times New Roman"/>
        </w:rPr>
        <w:t xml:space="preserve"> </w:t>
      </w:r>
      <w:r w:rsidR="0074609E" w:rsidRPr="00924E42">
        <w:rPr>
          <w:rFonts w:ascii="Times New Roman" w:hAnsi="Times New Roman"/>
        </w:rPr>
        <w:t xml:space="preserve">odlišný od Poskytovateľa </w:t>
      </w:r>
      <w:r w:rsidR="008B0FB1" w:rsidRPr="00924E42">
        <w:rPr>
          <w:rFonts w:ascii="Times New Roman" w:hAnsi="Times New Roman"/>
        </w:rPr>
        <w:t xml:space="preserve">identifikuje </w:t>
      </w:r>
      <w:r w:rsidR="0074609E" w:rsidRPr="00924E42">
        <w:rPr>
          <w:rFonts w:ascii="Times New Roman" w:hAnsi="Times New Roman"/>
        </w:rPr>
        <w:t xml:space="preserve">Nezrovnalosť </w:t>
      </w:r>
      <w:r w:rsidR="008B0FB1" w:rsidRPr="00924E42">
        <w:rPr>
          <w:rFonts w:ascii="Times New Roman" w:hAnsi="Times New Roman"/>
        </w:rPr>
        <w:t xml:space="preserve">vyplývajúcu z </w:t>
      </w:r>
      <w:r w:rsidR="00CF6859" w:rsidRPr="00924E42">
        <w:rPr>
          <w:rFonts w:ascii="Times New Roman" w:hAnsi="Times New Roman"/>
        </w:rPr>
        <w:t>VO</w:t>
      </w:r>
      <w:r w:rsidR="008B0FB1" w:rsidRPr="00924E42">
        <w:rPr>
          <w:rFonts w:ascii="Times New Roman" w:hAnsi="Times New Roman"/>
        </w:rPr>
        <w:t xml:space="preserve">, spočívajúcu v porušení právnych predpisov a/alebo pravidiel pre poskytovanie pomoci </w:t>
      </w:r>
      <w:r w:rsidR="00B94060" w:rsidRPr="00924E42">
        <w:rPr>
          <w:rFonts w:ascii="Times New Roman" w:hAnsi="Times New Roman"/>
        </w:rPr>
        <w:t>z EŠIF</w:t>
      </w:r>
      <w:r w:rsidR="008B0FB1" w:rsidRPr="00924E42">
        <w:rPr>
          <w:rFonts w:ascii="Times New Roman" w:hAnsi="Times New Roman"/>
        </w:rPr>
        <w:t xml:space="preserve"> v súvislosti s </w:t>
      </w:r>
      <w:r w:rsidR="00CF6859" w:rsidRPr="00924E42">
        <w:rPr>
          <w:rFonts w:ascii="Times New Roman" w:hAnsi="Times New Roman"/>
        </w:rPr>
        <w:t>VO</w:t>
      </w:r>
      <w:r w:rsidR="008B0FB1" w:rsidRPr="00924E42">
        <w:rPr>
          <w:rFonts w:ascii="Times New Roman" w:hAnsi="Times New Roman"/>
        </w:rPr>
        <w:t xml:space="preserve">, </w:t>
      </w:r>
      <w:r w:rsidR="008B0FB1" w:rsidRPr="00924E42">
        <w:rPr>
          <w:rFonts w:ascii="Times New Roman" w:hAnsi="Times New Roman"/>
        </w:rPr>
        <w:lastRenderedPageBreak/>
        <w:t xml:space="preserve">porušením </w:t>
      </w:r>
      <w:r w:rsidR="00D72A04">
        <w:rPr>
          <w:rFonts w:ascii="Times New Roman" w:hAnsi="Times New Roman"/>
        </w:rPr>
        <w:t>pravidiel</w:t>
      </w:r>
      <w:r w:rsidR="008B0FB1" w:rsidRPr="00924E42">
        <w:rPr>
          <w:rFonts w:ascii="Times New Roman" w:hAnsi="Times New Roman"/>
        </w:rPr>
        <w:t xml:space="preserve"> a postup</w:t>
      </w:r>
      <w:r w:rsidR="00D72A04">
        <w:rPr>
          <w:rFonts w:ascii="Times New Roman" w:hAnsi="Times New Roman"/>
        </w:rPr>
        <w:t>ov</w:t>
      </w:r>
      <w:r w:rsidR="008B0FB1" w:rsidRPr="00924E42">
        <w:rPr>
          <w:rFonts w:ascii="Times New Roman" w:hAnsi="Times New Roman"/>
        </w:rPr>
        <w:t xml:space="preserve"> </w:t>
      </w:r>
      <w:r w:rsidR="00CF6859" w:rsidRPr="00924E42">
        <w:rPr>
          <w:rFonts w:ascii="Times New Roman" w:hAnsi="Times New Roman"/>
        </w:rPr>
        <w:t>VO</w:t>
      </w:r>
      <w:r w:rsidR="008B0FB1" w:rsidRPr="00924E42">
        <w:rPr>
          <w:rFonts w:ascii="Times New Roman" w:hAnsi="Times New Roman"/>
        </w:rPr>
        <w:t xml:space="preserve"> stanovených v </w:t>
      </w:r>
      <w:r w:rsidR="0074609E" w:rsidRPr="00924E42">
        <w:rPr>
          <w:rFonts w:ascii="Times New Roman" w:hAnsi="Times New Roman"/>
        </w:rPr>
        <w:t>zákone o</w:t>
      </w:r>
      <w:r w:rsidR="0032585D">
        <w:rPr>
          <w:rFonts w:ascii="Times New Roman" w:hAnsi="Times New Roman"/>
        </w:rPr>
        <w:t> </w:t>
      </w:r>
      <w:r w:rsidR="0074609E" w:rsidRPr="00924E42">
        <w:rPr>
          <w:rFonts w:ascii="Times New Roman" w:hAnsi="Times New Roman"/>
        </w:rPr>
        <w:t>VO</w:t>
      </w:r>
      <w:r w:rsidR="0032585D">
        <w:rPr>
          <w:rFonts w:ascii="Times New Roman" w:hAnsi="Times New Roman"/>
        </w:rPr>
        <w:t xml:space="preserve"> (alebo </w:t>
      </w:r>
      <w:r w:rsidR="0058233E">
        <w:rPr>
          <w:rFonts w:ascii="Times New Roman" w:hAnsi="Times New Roman"/>
        </w:rPr>
        <w:t xml:space="preserve">v </w:t>
      </w:r>
      <w:r w:rsidR="0032585D">
        <w:rPr>
          <w:rFonts w:ascii="Times New Roman" w:hAnsi="Times New Roman"/>
        </w:rPr>
        <w:t>zákon</w:t>
      </w:r>
      <w:r w:rsidR="0058233E">
        <w:rPr>
          <w:rFonts w:ascii="Times New Roman" w:hAnsi="Times New Roman"/>
        </w:rPr>
        <w:t>e</w:t>
      </w:r>
      <w:r w:rsidR="0032585D">
        <w:rPr>
          <w:rFonts w:ascii="Times New Roman" w:hAnsi="Times New Roman"/>
        </w:rPr>
        <w:t xml:space="preserve"> </w:t>
      </w:r>
      <w:r w:rsidR="00A9709B">
        <w:rPr>
          <w:rFonts w:ascii="Times New Roman" w:hAnsi="Times New Roman"/>
        </w:rPr>
        <w:t xml:space="preserve">                        </w:t>
      </w:r>
      <w:r w:rsidR="0032585D">
        <w:rPr>
          <w:rFonts w:ascii="Times New Roman" w:hAnsi="Times New Roman"/>
        </w:rPr>
        <w:t>č. 25/2006 Z. z.)</w:t>
      </w:r>
      <w:r w:rsidR="008B0FB1" w:rsidRPr="00924E42">
        <w:rPr>
          <w:rFonts w:ascii="Times New Roman" w:hAnsi="Times New Roman"/>
        </w:rPr>
        <w:t xml:space="preserve"> alebo vyplývajúcich z legislatívy EÚ k problematike </w:t>
      </w:r>
      <w:r w:rsidR="00CF6859" w:rsidRPr="00924E42">
        <w:rPr>
          <w:rFonts w:ascii="Times New Roman" w:hAnsi="Times New Roman"/>
        </w:rPr>
        <w:t>VO</w:t>
      </w:r>
      <w:r w:rsidR="008B0FB1" w:rsidRPr="00924E42">
        <w:rPr>
          <w:rFonts w:ascii="Times New Roman" w:hAnsi="Times New Roman"/>
        </w:rPr>
        <w:t xml:space="preserve"> alebo </w:t>
      </w:r>
      <w:r w:rsidR="00A9709B">
        <w:rPr>
          <w:rFonts w:ascii="Times New Roman" w:hAnsi="Times New Roman"/>
        </w:rPr>
        <w:t xml:space="preserve">                            </w:t>
      </w:r>
      <w:r w:rsidR="008B0FB1" w:rsidRPr="00924E42">
        <w:rPr>
          <w:rFonts w:ascii="Times New Roman" w:hAnsi="Times New Roman"/>
        </w:rPr>
        <w:t xml:space="preserve">z </w:t>
      </w:r>
      <w:commentRangeStart w:id="27"/>
      <w:r w:rsidR="008B0FB1" w:rsidRPr="00924E42">
        <w:rPr>
          <w:rFonts w:ascii="Times New Roman" w:hAnsi="Times New Roman"/>
        </w:rPr>
        <w:t xml:space="preserve">obvyklej praxe (best practice) </w:t>
      </w:r>
      <w:commentRangeEnd w:id="27"/>
      <w:r w:rsidR="005E4601" w:rsidRPr="00D36978">
        <w:rPr>
          <w:rStyle w:val="Odkaznakomentr"/>
          <w:rFonts w:ascii="Times New Roman" w:eastAsia="Times New Roman" w:hAnsi="Times New Roman"/>
          <w:sz w:val="22"/>
          <w:szCs w:val="22"/>
          <w:lang w:val="x-none" w:eastAsia="x-none"/>
        </w:rPr>
        <w:commentReference w:id="27"/>
      </w:r>
      <w:r w:rsidR="008B0FB1" w:rsidRPr="00D36978">
        <w:rPr>
          <w:rFonts w:ascii="Times New Roman" w:hAnsi="Times New Roman"/>
        </w:rPr>
        <w:t xml:space="preserve">aplikovanej kontrolnými alebo auditnými orgánmi EÚ, a to aj nad rámec zistení </w:t>
      </w:r>
      <w:r w:rsidR="0074609E" w:rsidRPr="00D36978">
        <w:rPr>
          <w:rFonts w:ascii="Times New Roman" w:hAnsi="Times New Roman"/>
        </w:rPr>
        <w:t>Poskytovateľa</w:t>
      </w:r>
      <w:r w:rsidR="008B0FB1" w:rsidRPr="00D36978">
        <w:rPr>
          <w:rFonts w:ascii="Times New Roman" w:hAnsi="Times New Roman"/>
        </w:rPr>
        <w:t xml:space="preserve"> a bez ohľadu na štádium, v ktorom sa proces </w:t>
      </w:r>
      <w:r w:rsidR="00CF6859" w:rsidRPr="001E15B9">
        <w:rPr>
          <w:rFonts w:ascii="Times New Roman" w:hAnsi="Times New Roman"/>
        </w:rPr>
        <w:t>VO</w:t>
      </w:r>
      <w:r w:rsidR="008B0FB1" w:rsidRPr="005C0175">
        <w:rPr>
          <w:rFonts w:ascii="Times New Roman" w:hAnsi="Times New Roman"/>
        </w:rPr>
        <w:t xml:space="preserve"> nachádza a v dôsledku takejto </w:t>
      </w:r>
      <w:r w:rsidR="0074609E" w:rsidRPr="007B4A58">
        <w:rPr>
          <w:rFonts w:ascii="Times New Roman" w:hAnsi="Times New Roman"/>
        </w:rPr>
        <w:t>N</w:t>
      </w:r>
      <w:r w:rsidR="008B0FB1" w:rsidRPr="00924E42">
        <w:rPr>
          <w:rFonts w:ascii="Times New Roman" w:hAnsi="Times New Roman"/>
        </w:rPr>
        <w:t xml:space="preserve">ezrovnalosti vznikne povinnosť vrátiť NFP alebo jeho časť, </w:t>
      </w:r>
      <w:r w:rsidR="0074609E" w:rsidRPr="00924E42">
        <w:rPr>
          <w:rFonts w:ascii="Times New Roman" w:hAnsi="Times New Roman"/>
        </w:rPr>
        <w:t>P</w:t>
      </w:r>
      <w:r w:rsidR="008B0FB1" w:rsidRPr="00924E42">
        <w:rPr>
          <w:rFonts w:ascii="Times New Roman" w:hAnsi="Times New Roman"/>
        </w:rPr>
        <w:t xml:space="preserve">rijímateľ </w:t>
      </w:r>
      <w:r w:rsidR="0074609E" w:rsidRPr="00924E42">
        <w:rPr>
          <w:rFonts w:ascii="Times New Roman" w:hAnsi="Times New Roman"/>
        </w:rPr>
        <w:t>je povinný</w:t>
      </w:r>
      <w:r w:rsidR="008B0FB1" w:rsidRPr="00924E42">
        <w:rPr>
          <w:rFonts w:ascii="Times New Roman" w:hAnsi="Times New Roman"/>
        </w:rPr>
        <w:t xml:space="preserve"> takto vyčíslené NFP alebo jeho časť vrátiť </w:t>
      </w:r>
      <w:r w:rsidR="0074609E" w:rsidRPr="00924E42">
        <w:rPr>
          <w:rFonts w:ascii="Times New Roman" w:hAnsi="Times New Roman"/>
        </w:rPr>
        <w:t xml:space="preserve">v súlade s článkom 10 VZP, </w:t>
      </w:r>
      <w:r w:rsidR="00620358" w:rsidRPr="00924E42">
        <w:rPr>
          <w:rFonts w:ascii="Times New Roman" w:hAnsi="Times New Roman"/>
        </w:rPr>
        <w:t>a to aj v prípade,</w:t>
      </w:r>
      <w:r w:rsidR="0074609E" w:rsidRPr="00924E42">
        <w:rPr>
          <w:rFonts w:ascii="Times New Roman" w:hAnsi="Times New Roman"/>
        </w:rPr>
        <w:t xml:space="preserve"> ak nedôjde k aplikácii postupu podľa §</w:t>
      </w:r>
      <w:r w:rsidR="00F55951" w:rsidRPr="00924E42">
        <w:rPr>
          <w:rFonts w:ascii="Times New Roman" w:hAnsi="Times New Roman"/>
        </w:rPr>
        <w:t xml:space="preserve"> </w:t>
      </w:r>
      <w:r w:rsidR="0074609E" w:rsidRPr="00924E42">
        <w:rPr>
          <w:rFonts w:ascii="Times New Roman" w:hAnsi="Times New Roman"/>
        </w:rPr>
        <w:t>41</w:t>
      </w:r>
      <w:r w:rsidR="00AF1574">
        <w:rPr>
          <w:rFonts w:ascii="Times New Roman" w:hAnsi="Times New Roman"/>
        </w:rPr>
        <w:t xml:space="preserve"> alebo 41a</w:t>
      </w:r>
      <w:r w:rsidR="0074609E" w:rsidRPr="00924E42">
        <w:rPr>
          <w:rFonts w:ascii="Times New Roman" w:hAnsi="Times New Roman"/>
        </w:rPr>
        <w:t xml:space="preserve"> </w:t>
      </w:r>
      <w:r w:rsidR="00F55951" w:rsidRPr="00924E42">
        <w:rPr>
          <w:rFonts w:ascii="Times New Roman" w:hAnsi="Times New Roman"/>
        </w:rPr>
        <w:t>z</w:t>
      </w:r>
      <w:r w:rsidR="0074609E" w:rsidRPr="00924E42">
        <w:rPr>
          <w:rFonts w:ascii="Times New Roman" w:hAnsi="Times New Roman"/>
        </w:rPr>
        <w:t>ákona o príspevku z EŠIF</w:t>
      </w:r>
      <w:r w:rsidR="008B0FB1" w:rsidRPr="00924E42">
        <w:rPr>
          <w:rFonts w:ascii="Times New Roman" w:hAnsi="Times New Roman"/>
        </w:rPr>
        <w:t>.</w:t>
      </w:r>
    </w:p>
    <w:p w:rsidR="003C0F18" w:rsidRPr="00924E42" w:rsidRDefault="003C0F18" w:rsidP="00EA3175">
      <w:pPr>
        <w:numPr>
          <w:ilvl w:val="1"/>
          <w:numId w:val="25"/>
        </w:numPr>
        <w:spacing w:before="120" w:after="0" w:line="264" w:lineRule="auto"/>
        <w:jc w:val="both"/>
        <w:rPr>
          <w:rFonts w:ascii="Times New Roman" w:hAnsi="Times New Roman"/>
        </w:rPr>
      </w:pPr>
      <w:r w:rsidRPr="00924E42">
        <w:rPr>
          <w:rFonts w:ascii="Times New Roman" w:hAnsi="Times New Roman"/>
        </w:rPr>
        <w:t xml:space="preserve">Prijímateľ je povinný v závislosti od charakteru obstarávania služieb, tovarov a stavebných prác postupovať pri predkladaní </w:t>
      </w:r>
      <w:r w:rsidR="009A6C12" w:rsidRPr="00924E42">
        <w:rPr>
          <w:rFonts w:ascii="Times New Roman" w:hAnsi="Times New Roman"/>
        </w:rPr>
        <w:t xml:space="preserve">dokumentácie </w:t>
      </w:r>
      <w:r w:rsidRPr="00924E42">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Pr>
          <w:rFonts w:ascii="Times New Roman" w:hAnsi="Times New Roman"/>
        </w:rPr>
        <w:t> </w:t>
      </w:r>
      <w:r w:rsidRPr="00924E42">
        <w:rPr>
          <w:rFonts w:ascii="Times New Roman" w:hAnsi="Times New Roman"/>
        </w:rPr>
        <w:t>VO</w:t>
      </w:r>
      <w:r w:rsidR="00647610">
        <w:rPr>
          <w:rFonts w:ascii="Times New Roman" w:hAnsi="Times New Roman"/>
        </w:rPr>
        <w:t xml:space="preserve"> (zákon č. 25/2006 Z. z.)</w:t>
      </w:r>
      <w:r w:rsidRPr="00924E42">
        <w:rPr>
          <w:rFonts w:ascii="Times New Roman" w:hAnsi="Times New Roman"/>
        </w:rPr>
        <w:t xml:space="preserve"> nevzťahuje podľa metodického pokynu CKO č</w:t>
      </w:r>
      <w:r w:rsidR="00CF6859" w:rsidRPr="00924E42">
        <w:rPr>
          <w:rFonts w:ascii="Times New Roman" w:hAnsi="Times New Roman"/>
        </w:rPr>
        <w:t>. 12</w:t>
      </w:r>
      <w:r w:rsidR="00647610">
        <w:rPr>
          <w:rFonts w:ascii="Times New Roman" w:hAnsi="Times New Roman"/>
        </w:rPr>
        <w:t xml:space="preserve"> v príslušnej verzii. </w:t>
      </w:r>
      <w:r w:rsidRPr="00924E42">
        <w:rPr>
          <w:rFonts w:ascii="Times New Roman" w:hAnsi="Times New Roman"/>
        </w:rPr>
        <w:t>Ak Poskytovateľ v </w:t>
      </w:r>
      <w:r w:rsidR="00811D78" w:rsidRPr="00924E42">
        <w:rPr>
          <w:rFonts w:ascii="Times New Roman" w:hAnsi="Times New Roman"/>
        </w:rPr>
        <w:t>P</w:t>
      </w:r>
      <w:r w:rsidRPr="00924E42">
        <w:rPr>
          <w:rFonts w:ascii="Times New Roman" w:hAnsi="Times New Roman"/>
        </w:rPr>
        <w:t xml:space="preserve">ríručke pre </w:t>
      </w:r>
      <w:r w:rsidR="003F4B54" w:rsidRPr="00924E42">
        <w:rPr>
          <w:rFonts w:ascii="Times New Roman" w:hAnsi="Times New Roman"/>
        </w:rPr>
        <w:t>Žiadateľa/</w:t>
      </w:r>
      <w:r w:rsidRPr="00924E42">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924E42">
        <w:rPr>
          <w:rFonts w:ascii="Times New Roman" w:hAnsi="Times New Roman"/>
        </w:rPr>
        <w:t>.12</w:t>
      </w:r>
      <w:r w:rsidR="00647610">
        <w:rPr>
          <w:rFonts w:ascii="Times New Roman" w:hAnsi="Times New Roman"/>
        </w:rPr>
        <w:t xml:space="preserve"> v príslušnej verzii</w:t>
      </w:r>
      <w:r w:rsidR="00CF6859" w:rsidRPr="00924E42">
        <w:rPr>
          <w:rFonts w:ascii="Times New Roman" w:hAnsi="Times New Roman"/>
        </w:rPr>
        <w:t xml:space="preserve">. </w:t>
      </w:r>
      <w:r w:rsidR="00EA3175" w:rsidRPr="00EA3175">
        <w:rPr>
          <w:rFonts w:ascii="Times New Roman" w:hAnsi="Times New Roman"/>
        </w:rPr>
        <w:t>Minimálny rozsah dokumentácie, ktorú prijímateľ povinne predkladá cez ITMS 2014+ je definovaný</w:t>
      </w:r>
      <w:r w:rsidR="00EA3175">
        <w:rPr>
          <w:rFonts w:ascii="Times New Roman" w:hAnsi="Times New Roman"/>
        </w:rPr>
        <w:t xml:space="preserve"> </w:t>
      </w:r>
      <w:r w:rsidR="00EA3175" w:rsidRPr="00EA3175">
        <w:rPr>
          <w:rFonts w:ascii="Times New Roman" w:hAnsi="Times New Roman"/>
        </w:rPr>
        <w:t>v príslušnej príručke pre prijímateľa, ktorú vydáva RO/SO.</w:t>
      </w:r>
    </w:p>
    <w:p w:rsidR="003C0F18" w:rsidRPr="00924E42" w:rsidRDefault="00647610" w:rsidP="006C26E2">
      <w:pPr>
        <w:numPr>
          <w:ilvl w:val="1"/>
          <w:numId w:val="25"/>
        </w:numPr>
        <w:spacing w:before="120" w:after="0" w:line="264" w:lineRule="auto"/>
        <w:jc w:val="both"/>
        <w:rPr>
          <w:rFonts w:ascii="Times New Roman" w:hAnsi="Times New Roman"/>
        </w:rPr>
      </w:pPr>
      <w:r>
        <w:rPr>
          <w:rFonts w:ascii="Times New Roman" w:hAnsi="Times New Roman"/>
        </w:rPr>
        <w:t>F</w:t>
      </w:r>
      <w:r w:rsidR="00FA48DE" w:rsidRPr="00924E42">
        <w:rPr>
          <w:rFonts w:ascii="Times New Roman" w:hAnsi="Times New Roman"/>
        </w:rPr>
        <w:t>inančnú</w:t>
      </w:r>
      <w:r w:rsidR="003C0F18" w:rsidRPr="00924E42">
        <w:rPr>
          <w:rFonts w:ascii="Times New Roman" w:hAnsi="Times New Roman"/>
        </w:rPr>
        <w:t xml:space="preserve"> kontrolu pravidiel a postupov stanovených zákonom o</w:t>
      </w:r>
      <w:r>
        <w:rPr>
          <w:rFonts w:ascii="Times New Roman" w:hAnsi="Times New Roman"/>
        </w:rPr>
        <w:t> </w:t>
      </w:r>
      <w:r w:rsidR="003C0F18" w:rsidRPr="00924E42">
        <w:rPr>
          <w:rFonts w:ascii="Times New Roman" w:hAnsi="Times New Roman"/>
        </w:rPr>
        <w:t>VO</w:t>
      </w:r>
      <w:r>
        <w:rPr>
          <w:rFonts w:ascii="Times New Roman" w:hAnsi="Times New Roman"/>
        </w:rPr>
        <w:t xml:space="preserve"> (zákonom č. 25/2006 Z. z.)</w:t>
      </w:r>
      <w:r w:rsidR="003C0F18" w:rsidRPr="00924E42">
        <w:rPr>
          <w:rFonts w:ascii="Times New Roman" w:hAnsi="Times New Roman"/>
        </w:rPr>
        <w:t xml:space="preserve"> vykonáva Poskytovateľ v závislosti od </w:t>
      </w:r>
      <w:r w:rsidR="00863F79" w:rsidRPr="00924E42">
        <w:rPr>
          <w:rFonts w:ascii="Times New Roman" w:hAnsi="Times New Roman"/>
        </w:rPr>
        <w:t xml:space="preserve">fázy/etapy časového procesu VO </w:t>
      </w:r>
      <w:r w:rsidR="003C0F18" w:rsidRPr="00924E42">
        <w:rPr>
          <w:rFonts w:ascii="Times New Roman" w:hAnsi="Times New Roman"/>
        </w:rPr>
        <w:t>ako:</w:t>
      </w:r>
    </w:p>
    <w:p w:rsidR="003C0F18" w:rsidRPr="00924E42" w:rsidRDefault="00E37707" w:rsidP="006C26E2">
      <w:pPr>
        <w:pStyle w:val="Odsekzoznamu"/>
        <w:numPr>
          <w:ilvl w:val="0"/>
          <w:numId w:val="26"/>
        </w:numPr>
        <w:spacing w:before="120" w:line="264" w:lineRule="auto"/>
        <w:jc w:val="both"/>
        <w:rPr>
          <w:sz w:val="22"/>
          <w:szCs w:val="22"/>
        </w:rPr>
      </w:pPr>
      <w:r>
        <w:rPr>
          <w:sz w:val="22"/>
          <w:szCs w:val="22"/>
        </w:rPr>
        <w:t>Prvú e</w:t>
      </w:r>
      <w:r w:rsidR="003C0F18" w:rsidRPr="00924E42">
        <w:rPr>
          <w:sz w:val="22"/>
          <w:szCs w:val="22"/>
        </w:rPr>
        <w:t xml:space="preserve">x-ante kontrolu pred vyhlásením </w:t>
      </w:r>
      <w:r w:rsidR="00CF6859" w:rsidRPr="00924E42">
        <w:rPr>
          <w:sz w:val="22"/>
          <w:szCs w:val="22"/>
        </w:rPr>
        <w:t>VO</w:t>
      </w:r>
      <w:r w:rsidR="003C0F18" w:rsidRPr="00924E42">
        <w:rPr>
          <w:sz w:val="22"/>
          <w:szCs w:val="22"/>
        </w:rPr>
        <w:t>,</w:t>
      </w:r>
    </w:p>
    <w:p w:rsidR="003C0F18" w:rsidRPr="00924E42" w:rsidRDefault="00E37707" w:rsidP="006C26E2">
      <w:pPr>
        <w:pStyle w:val="Odsekzoznamu"/>
        <w:numPr>
          <w:ilvl w:val="0"/>
          <w:numId w:val="26"/>
        </w:numPr>
        <w:spacing w:before="120" w:line="264" w:lineRule="auto"/>
        <w:jc w:val="both"/>
        <w:rPr>
          <w:sz w:val="22"/>
          <w:szCs w:val="22"/>
        </w:rPr>
      </w:pPr>
      <w:r>
        <w:rPr>
          <w:sz w:val="22"/>
          <w:szCs w:val="22"/>
        </w:rPr>
        <w:t>Druhú e</w:t>
      </w:r>
      <w:r w:rsidR="003C0F18" w:rsidRPr="00924E42">
        <w:rPr>
          <w:sz w:val="22"/>
          <w:szCs w:val="22"/>
        </w:rPr>
        <w:t>x-ante kontrolu pred podpisom zmluvy s úspešným uchádzačom,</w:t>
      </w:r>
    </w:p>
    <w:p w:rsidR="003C0F18" w:rsidRPr="00924E42" w:rsidRDefault="00E37707" w:rsidP="006C26E2">
      <w:pPr>
        <w:pStyle w:val="Odsekzoznamu"/>
        <w:numPr>
          <w:ilvl w:val="0"/>
          <w:numId w:val="26"/>
        </w:numPr>
        <w:spacing w:before="120" w:line="264" w:lineRule="auto"/>
        <w:jc w:val="both"/>
        <w:rPr>
          <w:sz w:val="22"/>
          <w:szCs w:val="22"/>
        </w:rPr>
      </w:pPr>
      <w:r>
        <w:rPr>
          <w:sz w:val="22"/>
          <w:szCs w:val="22"/>
        </w:rPr>
        <w:t>Štandardnú alebo následnú e</w:t>
      </w:r>
      <w:r w:rsidR="003C0F18" w:rsidRPr="00924E42">
        <w:rPr>
          <w:sz w:val="22"/>
          <w:szCs w:val="22"/>
        </w:rPr>
        <w:t>x-post kontrolu,</w:t>
      </w:r>
    </w:p>
    <w:p w:rsidR="003C0F18" w:rsidRPr="00924E42" w:rsidRDefault="003C0F18" w:rsidP="006C26E2">
      <w:pPr>
        <w:pStyle w:val="Odsekzoznamu"/>
        <w:numPr>
          <w:ilvl w:val="0"/>
          <w:numId w:val="26"/>
        </w:numPr>
        <w:spacing w:before="120" w:line="264" w:lineRule="auto"/>
        <w:jc w:val="both"/>
        <w:rPr>
          <w:sz w:val="22"/>
          <w:szCs w:val="22"/>
        </w:rPr>
      </w:pPr>
      <w:r w:rsidRPr="00924E42">
        <w:rPr>
          <w:sz w:val="22"/>
          <w:szCs w:val="22"/>
        </w:rPr>
        <w:t>Kontrolu dodatkov</w:t>
      </w:r>
      <w:r w:rsidR="00B26CB7" w:rsidRPr="00924E42">
        <w:rPr>
          <w:sz w:val="22"/>
          <w:szCs w:val="22"/>
        </w:rPr>
        <w:t xml:space="preserve"> zml</w:t>
      </w:r>
      <w:r w:rsidR="00BB3E00" w:rsidRPr="00924E42">
        <w:rPr>
          <w:sz w:val="22"/>
          <w:szCs w:val="22"/>
        </w:rPr>
        <w:t>úv s úspešným uchádzačom</w:t>
      </w:r>
      <w:r w:rsidRPr="00924E42">
        <w:rPr>
          <w:sz w:val="22"/>
          <w:szCs w:val="22"/>
        </w:rPr>
        <w:t>.</w:t>
      </w:r>
    </w:p>
    <w:p w:rsidR="000674E3" w:rsidRPr="00924E42" w:rsidRDefault="0032585D" w:rsidP="006C26E2">
      <w:pPr>
        <w:numPr>
          <w:ilvl w:val="1"/>
          <w:numId w:val="25"/>
        </w:numPr>
        <w:spacing w:before="120" w:after="0" w:line="264" w:lineRule="auto"/>
        <w:jc w:val="both"/>
        <w:rPr>
          <w:rFonts w:ascii="Times New Roman" w:hAnsi="Times New Roman"/>
        </w:rPr>
      </w:pPr>
      <w:r>
        <w:rPr>
          <w:rFonts w:ascii="Times New Roman" w:hAnsi="Times New Roman"/>
        </w:rPr>
        <w:t>F</w:t>
      </w:r>
      <w:r w:rsidR="00FA48DE" w:rsidRPr="00924E42">
        <w:rPr>
          <w:rFonts w:ascii="Times New Roman" w:hAnsi="Times New Roman"/>
        </w:rPr>
        <w:t>inančnú</w:t>
      </w:r>
      <w:r w:rsidR="003C0F18" w:rsidRPr="00924E42">
        <w:rPr>
          <w:rFonts w:ascii="Times New Roman" w:hAnsi="Times New Roman"/>
        </w:rPr>
        <w:t xml:space="preserve"> kontrolu postupov pri obstarávaní zákazky, na ktorú sa zákon o VO </w:t>
      </w:r>
      <w:r>
        <w:rPr>
          <w:rFonts w:ascii="Times New Roman" w:hAnsi="Times New Roman"/>
        </w:rPr>
        <w:t xml:space="preserve">(zákon </w:t>
      </w:r>
      <w:r w:rsidR="00A9709B">
        <w:rPr>
          <w:rFonts w:ascii="Times New Roman" w:hAnsi="Times New Roman"/>
        </w:rPr>
        <w:t xml:space="preserve">                  </w:t>
      </w:r>
      <w:r>
        <w:rPr>
          <w:rFonts w:ascii="Times New Roman" w:hAnsi="Times New Roman"/>
        </w:rPr>
        <w:t>č. 25/2006 Z. z.)</w:t>
      </w:r>
      <w:r w:rsidR="00E37707">
        <w:rPr>
          <w:rFonts w:ascii="Times New Roman" w:hAnsi="Times New Roman"/>
        </w:rPr>
        <w:t xml:space="preserve"> </w:t>
      </w:r>
      <w:r w:rsidR="003C0F18" w:rsidRPr="00924E42">
        <w:rPr>
          <w:rFonts w:ascii="Times New Roman" w:hAnsi="Times New Roman"/>
        </w:rPr>
        <w:t>nevzťahuje vykonáva Poskytovateľ v závislosti od rozsahu a predmetu ako:</w:t>
      </w:r>
    </w:p>
    <w:p w:rsidR="003C0F18" w:rsidRPr="00924E42" w:rsidRDefault="0054138C" w:rsidP="00C87FFC">
      <w:pPr>
        <w:pStyle w:val="Odsekzoznamu"/>
        <w:numPr>
          <w:ilvl w:val="0"/>
          <w:numId w:val="28"/>
        </w:numPr>
        <w:spacing w:before="120" w:line="264" w:lineRule="auto"/>
        <w:ind w:left="1276" w:hanging="425"/>
        <w:jc w:val="both"/>
        <w:rPr>
          <w:sz w:val="22"/>
          <w:szCs w:val="22"/>
        </w:rPr>
      </w:pPr>
      <w:r>
        <w:rPr>
          <w:sz w:val="22"/>
          <w:szCs w:val="22"/>
        </w:rPr>
        <w:t>Štandardnú e</w:t>
      </w:r>
      <w:r w:rsidR="003C0F18" w:rsidRPr="00924E42">
        <w:rPr>
          <w:sz w:val="22"/>
          <w:szCs w:val="22"/>
        </w:rPr>
        <w:t>x-post kontrolu,</w:t>
      </w:r>
    </w:p>
    <w:p w:rsidR="003C0F18" w:rsidRPr="00924E42" w:rsidRDefault="003C0F18" w:rsidP="00C87FFC">
      <w:pPr>
        <w:pStyle w:val="Odsekzoznamu"/>
        <w:numPr>
          <w:ilvl w:val="0"/>
          <w:numId w:val="28"/>
        </w:numPr>
        <w:spacing w:before="120" w:line="264" w:lineRule="auto"/>
        <w:ind w:left="1276" w:hanging="425"/>
        <w:jc w:val="both"/>
        <w:rPr>
          <w:sz w:val="22"/>
          <w:szCs w:val="22"/>
        </w:rPr>
      </w:pPr>
      <w:r w:rsidRPr="00924E42">
        <w:rPr>
          <w:sz w:val="22"/>
          <w:szCs w:val="22"/>
        </w:rPr>
        <w:t>Kontrolu dodatkov</w:t>
      </w:r>
      <w:r w:rsidR="00B26CB7" w:rsidRPr="00924E42">
        <w:rPr>
          <w:sz w:val="22"/>
          <w:szCs w:val="22"/>
        </w:rPr>
        <w:t xml:space="preserve"> </w:t>
      </w:r>
      <w:r w:rsidR="00BB3E00" w:rsidRPr="00924E42">
        <w:rPr>
          <w:sz w:val="22"/>
          <w:szCs w:val="22"/>
        </w:rPr>
        <w:t>zmlúv s úspešným uchádzačom</w:t>
      </w:r>
      <w:r w:rsidRPr="00924E42">
        <w:rPr>
          <w:sz w:val="22"/>
          <w:szCs w:val="22"/>
        </w:rPr>
        <w:t xml:space="preserve">. </w:t>
      </w:r>
    </w:p>
    <w:p w:rsidR="00EC7302" w:rsidRPr="00267F73" w:rsidRDefault="0032585D" w:rsidP="00C04BB7">
      <w:pPr>
        <w:numPr>
          <w:ilvl w:val="1"/>
          <w:numId w:val="25"/>
        </w:numPr>
        <w:spacing w:before="120" w:after="0" w:line="264" w:lineRule="auto"/>
        <w:jc w:val="both"/>
        <w:rPr>
          <w:rFonts w:ascii="Times New Roman" w:hAnsi="Times New Roman"/>
        </w:rPr>
      </w:pPr>
      <w:r>
        <w:rPr>
          <w:rFonts w:ascii="Times New Roman" w:hAnsi="Times New Roman"/>
        </w:rPr>
        <w:t xml:space="preserve">V prípade </w:t>
      </w:r>
      <w:r w:rsidR="003B4088">
        <w:rPr>
          <w:rFonts w:ascii="Times New Roman" w:hAnsi="Times New Roman"/>
        </w:rPr>
        <w:t xml:space="preserve">druhej ex-ante kontroly je </w:t>
      </w:r>
      <w:r w:rsidR="004671CC">
        <w:rPr>
          <w:rFonts w:ascii="Times New Roman" w:hAnsi="Times New Roman"/>
        </w:rPr>
        <w:t xml:space="preserve">v kapitole 3.3.7.2.2 </w:t>
      </w:r>
      <w:r w:rsidR="00EA3175" w:rsidRPr="00924E42">
        <w:rPr>
          <w:rFonts w:ascii="Times New Roman" w:hAnsi="Times New Roman"/>
        </w:rPr>
        <w:t>Systému riadenia EŠIF</w:t>
      </w:r>
      <w:r w:rsidR="00EA3175">
        <w:rPr>
          <w:rFonts w:ascii="Times New Roman" w:hAnsi="Times New Roman"/>
        </w:rPr>
        <w:t xml:space="preserve"> </w:t>
      </w:r>
      <w:r w:rsidR="003B4088">
        <w:rPr>
          <w:rFonts w:ascii="Times New Roman" w:hAnsi="Times New Roman"/>
        </w:rPr>
        <w:t xml:space="preserve">osobitne upravená spolupráca s ÚVO </w:t>
      </w:r>
      <w:r w:rsidR="00634B00">
        <w:rPr>
          <w:rFonts w:ascii="Times New Roman" w:hAnsi="Times New Roman"/>
        </w:rPr>
        <w:t xml:space="preserve">v nadväznosti </w:t>
      </w:r>
      <w:r w:rsidR="003B4088">
        <w:rPr>
          <w:rFonts w:ascii="Times New Roman" w:hAnsi="Times New Roman"/>
        </w:rPr>
        <w:t xml:space="preserve">na ustanovenie </w:t>
      </w:r>
      <w:r w:rsidR="003B4088" w:rsidRPr="003B4088">
        <w:rPr>
          <w:rFonts w:ascii="Times New Roman" w:hAnsi="Times New Roman"/>
        </w:rPr>
        <w:t>§ 169 ods</w:t>
      </w:r>
      <w:r w:rsidR="001D3560">
        <w:rPr>
          <w:rFonts w:ascii="Times New Roman" w:hAnsi="Times New Roman"/>
        </w:rPr>
        <w:t>ek</w:t>
      </w:r>
      <w:r w:rsidR="003B4088" w:rsidRPr="003B4088">
        <w:rPr>
          <w:rFonts w:ascii="Times New Roman" w:hAnsi="Times New Roman"/>
        </w:rPr>
        <w:t xml:space="preserve"> 2 zákona o</w:t>
      </w:r>
      <w:r w:rsidR="00634B00">
        <w:rPr>
          <w:rFonts w:ascii="Times New Roman" w:hAnsi="Times New Roman"/>
        </w:rPr>
        <w:t> </w:t>
      </w:r>
      <w:r w:rsidR="003B4088" w:rsidRPr="003B4088">
        <w:rPr>
          <w:rFonts w:ascii="Times New Roman" w:hAnsi="Times New Roman"/>
        </w:rPr>
        <w:t>VO</w:t>
      </w:r>
      <w:r w:rsidR="00634B00">
        <w:rPr>
          <w:rFonts w:ascii="Times New Roman" w:hAnsi="Times New Roman"/>
        </w:rPr>
        <w:t xml:space="preserve">. </w:t>
      </w:r>
      <w:r w:rsidR="00302013">
        <w:rPr>
          <w:rFonts w:ascii="Times New Roman" w:hAnsi="Times New Roman"/>
        </w:rPr>
        <w:t>Prijímateľ je povinný doručiť poskytovateľovi</w:t>
      </w:r>
      <w:r w:rsidR="00302013" w:rsidRPr="00302013">
        <w:rPr>
          <w:rFonts w:ascii="Times New Roman" w:hAnsi="Times New Roman"/>
        </w:rPr>
        <w:t xml:space="preserve"> kópiu právoplatného rozhodnutia ÚVO. V prípade, že prijímateľ podal proti rozhodnutiu ÚVO </w:t>
      </w:r>
      <w:r w:rsidR="00302013">
        <w:rPr>
          <w:rFonts w:ascii="Times New Roman" w:hAnsi="Times New Roman"/>
        </w:rPr>
        <w:t>odvolanie, zasiela na vedomie poskytovateľovi</w:t>
      </w:r>
      <w:r w:rsidR="00302013" w:rsidRPr="00302013">
        <w:rPr>
          <w:rFonts w:ascii="Times New Roman" w:hAnsi="Times New Roman"/>
        </w:rPr>
        <w:t xml:space="preserve"> spolu</w:t>
      </w:r>
      <w:r w:rsidR="00302013">
        <w:rPr>
          <w:rFonts w:ascii="Times New Roman" w:hAnsi="Times New Roman"/>
        </w:rPr>
        <w:t xml:space="preserve"> </w:t>
      </w:r>
      <w:r w:rsidR="00302013" w:rsidRPr="00302013">
        <w:rPr>
          <w:rFonts w:ascii="Times New Roman" w:hAnsi="Times New Roman"/>
        </w:rPr>
        <w:t>s kópiou právoplatného rozhodnutia ÚVO, resp. Rady ÚVO aj písomné vyhotovenie odvolania</w:t>
      </w:r>
      <w:r w:rsidR="00302013">
        <w:rPr>
          <w:rFonts w:ascii="Times New Roman" w:hAnsi="Times New Roman"/>
        </w:rPr>
        <w:t xml:space="preserve">. </w:t>
      </w:r>
      <w:r w:rsidR="00932614" w:rsidRPr="00932614">
        <w:rPr>
          <w:rFonts w:ascii="Times New Roman" w:hAnsi="Times New Roman"/>
        </w:rPr>
        <w:t>Ak prijímateľ podpíše zmluvu s úspešným uchádzačom pred riadnym ukončením tejto kontroly, resp. vôbec nepredloží dokumentáciu k VO na túto kontrolu</w:t>
      </w:r>
      <w:r w:rsidR="00A9709B">
        <w:rPr>
          <w:rFonts w:ascii="Times New Roman" w:hAnsi="Times New Roman"/>
        </w:rPr>
        <w:t>,</w:t>
      </w:r>
      <w:r w:rsidR="004671CC">
        <w:rPr>
          <w:rFonts w:ascii="Times New Roman" w:hAnsi="Times New Roman"/>
        </w:rPr>
        <w:t xml:space="preserve"> </w:t>
      </w:r>
      <w:r w:rsidR="0059734B">
        <w:rPr>
          <w:rFonts w:ascii="Times New Roman" w:hAnsi="Times New Roman"/>
        </w:rPr>
        <w:t>u</w:t>
      </w:r>
      <w:r w:rsidR="00932614" w:rsidRPr="00932614">
        <w:rPr>
          <w:rFonts w:ascii="Times New Roman" w:hAnsi="Times New Roman"/>
        </w:rPr>
        <w:t xml:space="preserve">vedenú skutočnosť bude môcť </w:t>
      </w:r>
      <w:r w:rsidR="00302013">
        <w:rPr>
          <w:rFonts w:ascii="Times New Roman" w:hAnsi="Times New Roman"/>
        </w:rPr>
        <w:t>poskytovateľ</w:t>
      </w:r>
      <w:r w:rsidR="00932614" w:rsidRPr="00932614">
        <w:rPr>
          <w:rFonts w:ascii="Times New Roman" w:hAnsi="Times New Roman"/>
        </w:rPr>
        <w:t xml:space="preserve"> vyhodnotiť ako podstatné porušenie zmluvy o NFP.</w:t>
      </w:r>
    </w:p>
    <w:p w:rsidR="003C0F18" w:rsidRPr="00924E42" w:rsidRDefault="003C0F18" w:rsidP="00A13E18">
      <w:pPr>
        <w:numPr>
          <w:ilvl w:val="1"/>
          <w:numId w:val="25"/>
        </w:numPr>
        <w:spacing w:before="120" w:after="0" w:line="264" w:lineRule="auto"/>
        <w:jc w:val="both"/>
        <w:rPr>
          <w:rFonts w:ascii="Times New Roman" w:hAnsi="Times New Roman"/>
        </w:rPr>
      </w:pPr>
      <w:r w:rsidRPr="00924E42">
        <w:rPr>
          <w:rFonts w:ascii="Times New Roman" w:hAnsi="Times New Roman"/>
        </w:rPr>
        <w:t xml:space="preserve">Poskytovateľ je povinný vykonať </w:t>
      </w:r>
      <w:r w:rsidR="00FA48DE" w:rsidRPr="00924E42">
        <w:rPr>
          <w:rFonts w:ascii="Times New Roman" w:hAnsi="Times New Roman"/>
        </w:rPr>
        <w:t xml:space="preserve">finančnú </w:t>
      </w:r>
      <w:r w:rsidRPr="00924E42">
        <w:rPr>
          <w:rFonts w:ascii="Times New Roman" w:hAnsi="Times New Roman"/>
        </w:rPr>
        <w:t xml:space="preserve">kontrolu obstarávania služieb, tovarov, stavebných prác a súvisiacich </w:t>
      </w:r>
      <w:r w:rsidR="00EF3793">
        <w:rPr>
          <w:rFonts w:ascii="Times New Roman" w:hAnsi="Times New Roman"/>
        </w:rPr>
        <w:t>p</w:t>
      </w:r>
      <w:r w:rsidRPr="00924E42">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924E42">
        <w:rPr>
          <w:rFonts w:ascii="Times New Roman" w:hAnsi="Times New Roman"/>
        </w:rPr>
        <w:t>finančnej</w:t>
      </w:r>
      <w:r w:rsidRPr="00924E42">
        <w:rPr>
          <w:rFonts w:ascii="Times New Roman" w:hAnsi="Times New Roman"/>
        </w:rPr>
        <w:t xml:space="preserve"> kontroly prerušuje. </w:t>
      </w:r>
      <w:r w:rsidR="00B35F66" w:rsidRPr="00B35F66">
        <w:rPr>
          <w:rFonts w:ascii="Times New Roman" w:hAnsi="Times New Roman"/>
        </w:rPr>
        <w:t xml:space="preserve">Prerušenie </w:t>
      </w:r>
      <w:r w:rsidR="00B35F66">
        <w:rPr>
          <w:rFonts w:ascii="Times New Roman" w:hAnsi="Times New Roman"/>
        </w:rPr>
        <w:t xml:space="preserve">lehoty na výkon finančnej kontroly </w:t>
      </w:r>
      <w:r w:rsidR="00B35F66" w:rsidRPr="00B35F66">
        <w:rPr>
          <w:rFonts w:ascii="Times New Roman" w:hAnsi="Times New Roman"/>
        </w:rPr>
        <w:t xml:space="preserve">trvá, až kým nepominú prekážky, pre ktoré sa </w:t>
      </w:r>
      <w:r w:rsidR="00B35F66">
        <w:rPr>
          <w:rFonts w:ascii="Times New Roman" w:hAnsi="Times New Roman"/>
        </w:rPr>
        <w:t>finančná kontrola prerušila</w:t>
      </w:r>
      <w:r w:rsidR="00B35F66" w:rsidRPr="00B35F66">
        <w:rPr>
          <w:rFonts w:ascii="Times New Roman" w:hAnsi="Times New Roman"/>
        </w:rPr>
        <w:t xml:space="preserve">. </w:t>
      </w:r>
      <w:r w:rsidR="00B26CB7" w:rsidRPr="00924E42">
        <w:rPr>
          <w:rFonts w:ascii="Times New Roman" w:hAnsi="Times New Roman"/>
        </w:rPr>
        <w:t xml:space="preserve">Lehota na výkon </w:t>
      </w:r>
      <w:r w:rsidR="00FA48DE" w:rsidRPr="00924E42">
        <w:rPr>
          <w:rFonts w:ascii="Times New Roman" w:hAnsi="Times New Roman"/>
        </w:rPr>
        <w:t>finančnej</w:t>
      </w:r>
      <w:r w:rsidR="00B26CB7" w:rsidRPr="00924E42">
        <w:rPr>
          <w:rFonts w:ascii="Times New Roman" w:hAnsi="Times New Roman"/>
        </w:rPr>
        <w:t xml:space="preserve"> kontroly </w:t>
      </w:r>
      <w:r w:rsidR="00AE0666">
        <w:rPr>
          <w:rFonts w:ascii="Times New Roman" w:hAnsi="Times New Roman"/>
        </w:rPr>
        <w:t>sa prerušuje</w:t>
      </w:r>
      <w:r w:rsidR="00FA2255">
        <w:rPr>
          <w:rFonts w:ascii="Times New Roman" w:hAnsi="Times New Roman"/>
        </w:rPr>
        <w:t xml:space="preserve"> </w:t>
      </w:r>
      <w:r w:rsidR="00B26CB7" w:rsidRPr="00924E42">
        <w:rPr>
          <w:rFonts w:ascii="Times New Roman" w:hAnsi="Times New Roman"/>
        </w:rPr>
        <w:t>dňom odoslania výzvy Prijímateľovi</w:t>
      </w:r>
      <w:r w:rsidR="00AE0666">
        <w:rPr>
          <w:rFonts w:ascii="Times New Roman" w:hAnsi="Times New Roman"/>
        </w:rPr>
        <w:t>.</w:t>
      </w:r>
      <w:r w:rsidR="00B26CB7" w:rsidRPr="00924E42">
        <w:rPr>
          <w:rFonts w:ascii="Times New Roman" w:hAnsi="Times New Roman"/>
        </w:rPr>
        <w:t xml:space="preserve"> </w:t>
      </w:r>
      <w:r w:rsidR="00A13E18" w:rsidRPr="00A13E18">
        <w:rPr>
          <w:rFonts w:ascii="Times New Roman" w:hAnsi="Times New Roman"/>
        </w:rPr>
        <w:t xml:space="preserve">Dňom nasledujúcim </w:t>
      </w:r>
      <w:r w:rsidR="00A13E18" w:rsidRPr="00A13E18">
        <w:rPr>
          <w:rFonts w:ascii="Times New Roman" w:hAnsi="Times New Roman"/>
        </w:rPr>
        <w:lastRenderedPageBreak/>
        <w:t xml:space="preserve">po dni doručenia vysvetlenia alebo doplnenia dokumentácie </w:t>
      </w:r>
      <w:r w:rsidR="00AE0666">
        <w:rPr>
          <w:rFonts w:ascii="Times New Roman" w:hAnsi="Times New Roman"/>
        </w:rPr>
        <w:t xml:space="preserve">alebo </w:t>
      </w:r>
      <w:r w:rsidR="00AE0666" w:rsidRPr="00924E42">
        <w:rPr>
          <w:rFonts w:ascii="Times New Roman" w:hAnsi="Times New Roman"/>
        </w:rPr>
        <w:t>chýbajúcich náležitostí alebo iných požadovaných dokladov alebo informácií Poskytovateľovi</w:t>
      </w:r>
      <w:r w:rsidR="00AE0666" w:rsidRPr="00A13E18" w:rsidDel="00AE0666">
        <w:rPr>
          <w:rFonts w:ascii="Times New Roman" w:hAnsi="Times New Roman"/>
        </w:rPr>
        <w:t xml:space="preserve"> </w:t>
      </w:r>
      <w:r w:rsidR="00A13E18" w:rsidRPr="00A13E18">
        <w:rPr>
          <w:rFonts w:ascii="Times New Roman" w:hAnsi="Times New Roman"/>
        </w:rPr>
        <w:t>pokračuje plynutie lehoty na výkon finančnej kontroly VO.</w:t>
      </w:r>
    </w:p>
    <w:p w:rsidR="003C0F18" w:rsidRPr="00924E42" w:rsidRDefault="003C0F18" w:rsidP="006C26E2">
      <w:pPr>
        <w:numPr>
          <w:ilvl w:val="1"/>
          <w:numId w:val="25"/>
        </w:numPr>
        <w:spacing w:before="120" w:after="0" w:line="264" w:lineRule="auto"/>
        <w:jc w:val="both"/>
        <w:rPr>
          <w:rFonts w:ascii="Times New Roman" w:hAnsi="Times New Roman"/>
        </w:rPr>
      </w:pPr>
      <w:r w:rsidRPr="00924E42">
        <w:rPr>
          <w:rFonts w:ascii="Times New Roman" w:hAnsi="Times New Roman"/>
        </w:rPr>
        <w:t xml:space="preserve">Poskytovateľ je oprávnený v odôvodnených prípadoch lehotu na výkon </w:t>
      </w:r>
      <w:r w:rsidR="00FA48DE" w:rsidRPr="00924E42">
        <w:rPr>
          <w:rFonts w:ascii="Times New Roman" w:hAnsi="Times New Roman"/>
        </w:rPr>
        <w:t xml:space="preserve">finančnej </w:t>
      </w:r>
      <w:r w:rsidRPr="00924E42">
        <w:rPr>
          <w:rFonts w:ascii="Times New Roman" w:hAnsi="Times New Roman"/>
        </w:rPr>
        <w:t>kontroly predĺžiť. Poskytovateľ o predĺžení lehoty bezodkladne informuje Prijímateľa spôsobom dohodnutým v</w:t>
      </w:r>
      <w:r w:rsidR="003809CF">
        <w:rPr>
          <w:rFonts w:ascii="Times New Roman" w:hAnsi="Times New Roman"/>
        </w:rPr>
        <w:t> </w:t>
      </w:r>
      <w:r w:rsidR="000D0602">
        <w:rPr>
          <w:rFonts w:ascii="Times New Roman" w:hAnsi="Times New Roman"/>
        </w:rPr>
        <w:t>článku</w:t>
      </w:r>
      <w:r w:rsidR="003809CF">
        <w:rPr>
          <w:rFonts w:ascii="Times New Roman" w:hAnsi="Times New Roman"/>
        </w:rPr>
        <w:t xml:space="preserve"> 4 </w:t>
      </w:r>
      <w:r w:rsidRPr="00924E42">
        <w:rPr>
          <w:rFonts w:ascii="Times New Roman" w:hAnsi="Times New Roman"/>
        </w:rPr>
        <w:t>Zmluv</w:t>
      </w:r>
      <w:r w:rsidR="003809CF">
        <w:rPr>
          <w:rFonts w:ascii="Times New Roman" w:hAnsi="Times New Roman"/>
        </w:rPr>
        <w:t>y</w:t>
      </w:r>
      <w:r w:rsidRPr="00924E42">
        <w:rPr>
          <w:rFonts w:ascii="Times New Roman" w:hAnsi="Times New Roman"/>
        </w:rPr>
        <w:t xml:space="preserve"> o poskytnutí NFP</w:t>
      </w:r>
      <w:r w:rsidR="003809CF">
        <w:rPr>
          <w:rFonts w:ascii="Times New Roman" w:hAnsi="Times New Roman"/>
        </w:rPr>
        <w:t>.</w:t>
      </w:r>
    </w:p>
    <w:p w:rsidR="003C0F18" w:rsidRPr="00924E42" w:rsidRDefault="003C0F18" w:rsidP="006C26E2">
      <w:pPr>
        <w:numPr>
          <w:ilvl w:val="1"/>
          <w:numId w:val="25"/>
        </w:numPr>
        <w:spacing w:before="120" w:after="0" w:line="264" w:lineRule="auto"/>
        <w:jc w:val="both"/>
        <w:rPr>
          <w:rFonts w:ascii="Times New Roman" w:hAnsi="Times New Roman"/>
        </w:rPr>
      </w:pPr>
      <w:r w:rsidRPr="00924E42">
        <w:rPr>
          <w:rFonts w:ascii="Times New Roman" w:hAnsi="Times New Roman"/>
        </w:rPr>
        <w:t xml:space="preserve">Poskytovateľ je oprávnený v odôvodnených prípadoch v rámci </w:t>
      </w:r>
      <w:commentRangeStart w:id="28"/>
      <w:r w:rsidRPr="00924E42">
        <w:rPr>
          <w:rFonts w:ascii="Times New Roman" w:hAnsi="Times New Roman"/>
        </w:rPr>
        <w:t xml:space="preserve">iných nevyhnutných úkonov </w:t>
      </w:r>
      <w:commentRangeEnd w:id="28"/>
      <w:r w:rsidR="000E1967" w:rsidRPr="00D36978">
        <w:rPr>
          <w:rStyle w:val="Odkaznakomentr"/>
          <w:rFonts w:ascii="Times New Roman" w:eastAsia="Times New Roman" w:hAnsi="Times New Roman"/>
          <w:sz w:val="22"/>
          <w:szCs w:val="22"/>
          <w:lang w:val="x-none" w:eastAsia="x-none"/>
        </w:rPr>
        <w:commentReference w:id="28"/>
      </w:r>
      <w:r w:rsidRPr="00D36978">
        <w:rPr>
          <w:rFonts w:ascii="Times New Roman" w:hAnsi="Times New Roman"/>
        </w:rPr>
        <w:t xml:space="preserve">súvisiacich s výkonom kontroly z vlastného podnetu prerušiť výkon </w:t>
      </w:r>
      <w:r w:rsidR="00A13E18">
        <w:rPr>
          <w:rFonts w:ascii="Times New Roman" w:hAnsi="Times New Roman"/>
        </w:rPr>
        <w:t xml:space="preserve"> </w:t>
      </w:r>
      <w:r w:rsidR="00E90C9E">
        <w:rPr>
          <w:rFonts w:ascii="Times New Roman" w:hAnsi="Times New Roman"/>
        </w:rPr>
        <w:t xml:space="preserve">finančnej </w:t>
      </w:r>
      <w:r w:rsidRPr="00D36978">
        <w:rPr>
          <w:rFonts w:ascii="Times New Roman" w:hAnsi="Times New Roman"/>
        </w:rPr>
        <w:t xml:space="preserve">kontroly podľa odseku </w:t>
      </w:r>
      <w:r w:rsidR="00C04BB7">
        <w:rPr>
          <w:rFonts w:ascii="Times New Roman" w:hAnsi="Times New Roman"/>
        </w:rPr>
        <w:t>10 v spojení s odsekom 11</w:t>
      </w:r>
      <w:r w:rsidR="00205326" w:rsidRPr="00D36978">
        <w:rPr>
          <w:rFonts w:ascii="Times New Roman" w:hAnsi="Times New Roman"/>
        </w:rPr>
        <w:t>, pričom od tohto momentu lehota na jej výkon prestane plynúť</w:t>
      </w:r>
      <w:r w:rsidRPr="00D36978">
        <w:rPr>
          <w:rFonts w:ascii="Times New Roman" w:hAnsi="Times New Roman"/>
        </w:rPr>
        <w:t>. Poskytovateľ o </w:t>
      </w:r>
      <w:r w:rsidR="00205326" w:rsidRPr="001E15B9">
        <w:rPr>
          <w:rFonts w:ascii="Times New Roman" w:hAnsi="Times New Roman"/>
        </w:rPr>
        <w:t>tejto skutočnosti</w:t>
      </w:r>
      <w:r w:rsidRPr="005C0175">
        <w:rPr>
          <w:rFonts w:ascii="Times New Roman" w:hAnsi="Times New Roman"/>
        </w:rPr>
        <w:t xml:space="preserve"> bezodkladne informuje Prijímateľa spôsobom dohodnutým v Zmluve o poskytnutí NFP</w:t>
      </w:r>
      <w:r w:rsidRPr="00924E42">
        <w:rPr>
          <w:rFonts w:ascii="Times New Roman" w:hAnsi="Times New Roman"/>
        </w:rPr>
        <w:t xml:space="preserve">. </w:t>
      </w:r>
    </w:p>
    <w:p w:rsidR="003C0F18" w:rsidRPr="00924E42" w:rsidRDefault="003C0F18" w:rsidP="006C26E2">
      <w:pPr>
        <w:numPr>
          <w:ilvl w:val="1"/>
          <w:numId w:val="25"/>
        </w:numPr>
        <w:spacing w:before="120" w:after="0" w:line="264" w:lineRule="auto"/>
        <w:jc w:val="both"/>
        <w:rPr>
          <w:rFonts w:ascii="Times New Roman" w:hAnsi="Times New Roman"/>
        </w:rPr>
      </w:pPr>
      <w:r w:rsidRPr="00924E42">
        <w:rPr>
          <w:rFonts w:ascii="Times New Roman" w:hAnsi="Times New Roman"/>
        </w:rPr>
        <w:t xml:space="preserve">Poskytovateľ alebo ním určená osoba má právo zúčastniť sa na procese </w:t>
      </w:r>
      <w:r w:rsidR="00CF6859" w:rsidRPr="00924E42">
        <w:rPr>
          <w:rFonts w:ascii="Times New Roman" w:hAnsi="Times New Roman"/>
        </w:rPr>
        <w:t>VO</w:t>
      </w:r>
      <w:r w:rsidRPr="00924E42">
        <w:rPr>
          <w:rFonts w:ascii="Times New Roman" w:hAnsi="Times New Roman"/>
        </w:rPr>
        <w:t xml:space="preserve"> </w:t>
      </w:r>
      <w:r w:rsidR="00BF38FB" w:rsidRPr="00924E42">
        <w:rPr>
          <w:rFonts w:ascii="Times New Roman" w:hAnsi="Times New Roman"/>
        </w:rPr>
        <w:t xml:space="preserve">vo fáze otvárania ponúk a rovnako aj </w:t>
      </w:r>
      <w:r w:rsidRPr="00924E42">
        <w:rPr>
          <w:rFonts w:ascii="Times New Roman" w:hAnsi="Times New Roman"/>
        </w:rPr>
        <w:t>ako nehlasujúci člen komisie na vyhodnotenie ponúk</w:t>
      </w:r>
      <w:r w:rsidR="00BF38FB" w:rsidRPr="00924E42">
        <w:rPr>
          <w:rFonts w:ascii="Times New Roman" w:hAnsi="Times New Roman"/>
        </w:rPr>
        <w:t xml:space="preserve">. </w:t>
      </w:r>
      <w:r w:rsidRPr="00924E42">
        <w:rPr>
          <w:rFonts w:ascii="Times New Roman" w:hAnsi="Times New Roman"/>
        </w:rPr>
        <w:t xml:space="preserve">Ak Poskytovateľ oznámi Prijímateľovi svoj záujem zúčastniť sa </w:t>
      </w:r>
      <w:r w:rsidR="00BF38FB" w:rsidRPr="00924E42">
        <w:rPr>
          <w:rFonts w:ascii="Times New Roman" w:hAnsi="Times New Roman"/>
        </w:rPr>
        <w:t>na otváraní pon</w:t>
      </w:r>
      <w:r w:rsidR="00F55951" w:rsidRPr="00924E42">
        <w:rPr>
          <w:rFonts w:ascii="Times New Roman" w:hAnsi="Times New Roman"/>
        </w:rPr>
        <w:t>ú</w:t>
      </w:r>
      <w:r w:rsidR="00BF38FB" w:rsidRPr="00924E42">
        <w:rPr>
          <w:rFonts w:ascii="Times New Roman" w:hAnsi="Times New Roman"/>
        </w:rPr>
        <w:t xml:space="preserve">k alebo </w:t>
      </w:r>
      <w:r w:rsidRPr="00924E42">
        <w:rPr>
          <w:rFonts w:ascii="Times New Roman" w:hAnsi="Times New Roman"/>
        </w:rPr>
        <w:t xml:space="preserve">ako nehlasujúci člen komisie na vyhodnotenie ponúk, Prijímateľ je povinný oznámiť Poskytovateľovi termín a miesto konania </w:t>
      </w:r>
      <w:r w:rsidR="00BF38FB" w:rsidRPr="00924E42">
        <w:rPr>
          <w:rFonts w:ascii="Times New Roman" w:hAnsi="Times New Roman"/>
        </w:rPr>
        <w:t>otvárania ponúk/</w:t>
      </w:r>
      <w:r w:rsidRPr="00924E42">
        <w:rPr>
          <w:rFonts w:ascii="Times New Roman" w:hAnsi="Times New Roman"/>
        </w:rPr>
        <w:t xml:space="preserve">vyhodnotenia ponúk najmenej 5 dní vopred; Zmluvné strany následne dohodnú súvisiace administratívne úkony spojené s účasťou Poskytovateľa </w:t>
      </w:r>
      <w:r w:rsidR="00A667CA" w:rsidRPr="00924E42">
        <w:rPr>
          <w:rFonts w:ascii="Times New Roman" w:hAnsi="Times New Roman"/>
        </w:rPr>
        <w:t>na otváraní ponúk</w:t>
      </w:r>
      <w:r w:rsidR="00CF6859" w:rsidRPr="00924E42">
        <w:rPr>
          <w:rFonts w:ascii="Times New Roman" w:hAnsi="Times New Roman"/>
        </w:rPr>
        <w:t>,</w:t>
      </w:r>
      <w:r w:rsidR="00A667CA" w:rsidRPr="00924E42">
        <w:rPr>
          <w:rFonts w:ascii="Times New Roman" w:hAnsi="Times New Roman"/>
        </w:rPr>
        <w:t xml:space="preserve"> resp. </w:t>
      </w:r>
      <w:r w:rsidRPr="00924E42">
        <w:rPr>
          <w:rFonts w:ascii="Times New Roman" w:hAnsi="Times New Roman"/>
        </w:rPr>
        <w:t xml:space="preserve">v komisii na vyhodnotenie ponúk. </w:t>
      </w:r>
    </w:p>
    <w:p w:rsidR="003C0F18" w:rsidRPr="00924E42" w:rsidRDefault="003C0F18" w:rsidP="006C26E2">
      <w:pPr>
        <w:numPr>
          <w:ilvl w:val="1"/>
          <w:numId w:val="25"/>
        </w:numPr>
        <w:spacing w:before="120" w:after="0" w:line="264" w:lineRule="auto"/>
        <w:jc w:val="both"/>
        <w:rPr>
          <w:rFonts w:ascii="Times New Roman" w:hAnsi="Times New Roman"/>
        </w:rPr>
      </w:pPr>
      <w:r w:rsidRPr="00924E42">
        <w:rPr>
          <w:rFonts w:ascii="Times New Roman" w:hAnsi="Times New Roman"/>
        </w:rPr>
        <w:t xml:space="preserve">Poskytovateľ v závislosti od typu vykonávanej </w:t>
      </w:r>
      <w:r w:rsidR="00FA48DE" w:rsidRPr="00924E42">
        <w:rPr>
          <w:rFonts w:ascii="Times New Roman" w:hAnsi="Times New Roman"/>
        </w:rPr>
        <w:t>finančnej</w:t>
      </w:r>
      <w:r w:rsidRPr="00924E42">
        <w:rPr>
          <w:rFonts w:ascii="Times New Roman" w:hAnsi="Times New Roman"/>
        </w:rPr>
        <w:t xml:space="preserve"> kontroly môže v rámci záverov:</w:t>
      </w:r>
    </w:p>
    <w:p w:rsidR="003C0F18" w:rsidRPr="00924E42" w:rsidRDefault="003C0F18" w:rsidP="006C26E2">
      <w:pPr>
        <w:pStyle w:val="Odsekzoznamu"/>
        <w:numPr>
          <w:ilvl w:val="0"/>
          <w:numId w:val="27"/>
        </w:numPr>
        <w:spacing w:before="120" w:line="264" w:lineRule="auto"/>
        <w:jc w:val="both"/>
        <w:rPr>
          <w:sz w:val="22"/>
          <w:szCs w:val="22"/>
        </w:rPr>
      </w:pPr>
      <w:r w:rsidRPr="00924E42">
        <w:rPr>
          <w:sz w:val="22"/>
          <w:szCs w:val="22"/>
        </w:rPr>
        <w:t xml:space="preserve">Udeliť Prijímateľovi súhlas s vyhlásením </w:t>
      </w:r>
      <w:r w:rsidR="00CF6859" w:rsidRPr="00924E42">
        <w:rPr>
          <w:sz w:val="22"/>
          <w:szCs w:val="22"/>
        </w:rPr>
        <w:t>VO</w:t>
      </w:r>
      <w:r w:rsidRPr="00924E42">
        <w:rPr>
          <w:sz w:val="22"/>
          <w:szCs w:val="22"/>
        </w:rPr>
        <w:t>, s podpisom zmluvy s </w:t>
      </w:r>
      <w:r w:rsidR="003D6DCB" w:rsidRPr="00924E42">
        <w:rPr>
          <w:sz w:val="22"/>
          <w:szCs w:val="22"/>
        </w:rPr>
        <w:t>Dodávateľom</w:t>
      </w:r>
      <w:r w:rsidRPr="00924E42">
        <w:rPr>
          <w:sz w:val="22"/>
          <w:szCs w:val="22"/>
        </w:rPr>
        <w:t xml:space="preserve">, s podpisom dodatku </w:t>
      </w:r>
      <w:r w:rsidR="003D6DCB" w:rsidRPr="00924E42">
        <w:rPr>
          <w:sz w:val="22"/>
          <w:szCs w:val="22"/>
        </w:rPr>
        <w:t xml:space="preserve">k zmluve uzavretej </w:t>
      </w:r>
      <w:r w:rsidRPr="00924E42">
        <w:rPr>
          <w:sz w:val="22"/>
          <w:szCs w:val="22"/>
        </w:rPr>
        <w:t>s </w:t>
      </w:r>
      <w:r w:rsidR="003D6DCB" w:rsidRPr="00924E42">
        <w:rPr>
          <w:sz w:val="22"/>
          <w:szCs w:val="22"/>
        </w:rPr>
        <w:t>Dodávateľom</w:t>
      </w:r>
      <w:r w:rsidRPr="00924E42">
        <w:rPr>
          <w:sz w:val="22"/>
          <w:szCs w:val="22"/>
        </w:rPr>
        <w:t>,</w:t>
      </w:r>
    </w:p>
    <w:p w:rsidR="003C0F18" w:rsidRPr="00924E42" w:rsidRDefault="003C0F18" w:rsidP="006C26E2">
      <w:pPr>
        <w:pStyle w:val="Odsekzoznamu"/>
        <w:numPr>
          <w:ilvl w:val="0"/>
          <w:numId w:val="27"/>
        </w:numPr>
        <w:spacing w:before="120" w:line="264" w:lineRule="auto"/>
        <w:jc w:val="both"/>
        <w:rPr>
          <w:sz w:val="22"/>
          <w:szCs w:val="22"/>
        </w:rPr>
      </w:pPr>
      <w:r w:rsidRPr="00924E42">
        <w:rPr>
          <w:sz w:val="22"/>
          <w:szCs w:val="22"/>
        </w:rPr>
        <w:t>Pripustiť výdavky vzniknuté z obstarávania služieb, tovarov a stavebných prác  do financovania v plnej výške,</w:t>
      </w:r>
    </w:p>
    <w:p w:rsidR="003C0F18" w:rsidRPr="00924E42" w:rsidRDefault="003C0F18" w:rsidP="006C26E2">
      <w:pPr>
        <w:pStyle w:val="Odsekzoznamu"/>
        <w:numPr>
          <w:ilvl w:val="0"/>
          <w:numId w:val="27"/>
        </w:numPr>
        <w:spacing w:before="120" w:line="264" w:lineRule="auto"/>
        <w:jc w:val="both"/>
        <w:rPr>
          <w:sz w:val="22"/>
          <w:szCs w:val="22"/>
        </w:rPr>
      </w:pPr>
      <w:r w:rsidRPr="00924E42">
        <w:rPr>
          <w:sz w:val="22"/>
          <w:szCs w:val="22"/>
        </w:rPr>
        <w:t>Vyzvať Prijímateľa na odstránenie identifikovaných nedostatkov,</w:t>
      </w:r>
    </w:p>
    <w:p w:rsidR="003C0F18" w:rsidRPr="00924E42" w:rsidRDefault="003C0F18" w:rsidP="006C26E2">
      <w:pPr>
        <w:pStyle w:val="Odsekzoznamu"/>
        <w:numPr>
          <w:ilvl w:val="0"/>
          <w:numId w:val="27"/>
        </w:numPr>
        <w:spacing w:before="120" w:line="264" w:lineRule="auto"/>
        <w:jc w:val="both"/>
        <w:rPr>
          <w:sz w:val="22"/>
          <w:szCs w:val="22"/>
        </w:rPr>
      </w:pPr>
      <w:r w:rsidRPr="00924E42">
        <w:rPr>
          <w:sz w:val="22"/>
          <w:szCs w:val="22"/>
        </w:rPr>
        <w:t>Nepripustiť výdavky vzniknuté z obstarávania služieb, tovarov a stavebných prác  do financovania v celej výške, resp. vyzvať Prijímateľa na opakovanie procesu obstarávania služieb, tovarov a stavebných prác ,</w:t>
      </w:r>
    </w:p>
    <w:p w:rsidR="003C0F18" w:rsidRPr="00924E42" w:rsidRDefault="003C0F18" w:rsidP="006C26E2">
      <w:pPr>
        <w:pStyle w:val="Odsekzoznamu"/>
        <w:numPr>
          <w:ilvl w:val="0"/>
          <w:numId w:val="27"/>
        </w:numPr>
        <w:spacing w:before="120" w:line="264" w:lineRule="auto"/>
        <w:jc w:val="both"/>
        <w:rPr>
          <w:sz w:val="22"/>
          <w:szCs w:val="22"/>
        </w:rPr>
      </w:pPr>
      <w:r w:rsidRPr="00924E42">
        <w:rPr>
          <w:sz w:val="22"/>
          <w:szCs w:val="22"/>
        </w:rPr>
        <w:t>Udeliť finančnú opravu na výdavky vzniknuté z obstarávania služieb, tovarov a stavebných prác pred pripustením časti výdavkov do financovania (ex-ante finančná oprava),</w:t>
      </w:r>
    </w:p>
    <w:p w:rsidR="003C0F18" w:rsidRPr="00924E42" w:rsidRDefault="003C0F18" w:rsidP="006C26E2">
      <w:pPr>
        <w:pStyle w:val="Odsekzoznamu"/>
        <w:numPr>
          <w:ilvl w:val="0"/>
          <w:numId w:val="27"/>
        </w:numPr>
        <w:spacing w:before="120" w:line="264" w:lineRule="auto"/>
        <w:jc w:val="both"/>
        <w:rPr>
          <w:sz w:val="22"/>
          <w:szCs w:val="22"/>
        </w:rPr>
      </w:pPr>
      <w:r w:rsidRPr="00924E42">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 </w:t>
      </w:r>
      <w:r w:rsidR="00AF1574">
        <w:rPr>
          <w:sz w:val="22"/>
          <w:szCs w:val="22"/>
        </w:rPr>
        <w:t xml:space="preserve">alebo 41a </w:t>
      </w:r>
      <w:r w:rsidRPr="00924E42">
        <w:rPr>
          <w:sz w:val="22"/>
          <w:szCs w:val="22"/>
        </w:rPr>
        <w:t xml:space="preserve">zákona o príspevku z EŠIF v prípade </w:t>
      </w:r>
      <w:r w:rsidR="00CF6859" w:rsidRPr="00924E42">
        <w:rPr>
          <w:sz w:val="22"/>
          <w:szCs w:val="22"/>
        </w:rPr>
        <w:t>VO</w:t>
      </w:r>
      <w:r w:rsidRPr="00924E42">
        <w:rPr>
          <w:sz w:val="22"/>
          <w:szCs w:val="22"/>
        </w:rPr>
        <w:t>;  Prijímateľ je povinný vrátiť NFP alebo jeho časť v súlade s</w:t>
      </w:r>
      <w:r w:rsidR="004C1D6D">
        <w:rPr>
          <w:sz w:val="22"/>
          <w:szCs w:val="22"/>
        </w:rPr>
        <w:t> </w:t>
      </w:r>
      <w:r w:rsidRPr="00924E42">
        <w:rPr>
          <w:sz w:val="22"/>
          <w:szCs w:val="22"/>
        </w:rPr>
        <w:t>článkom</w:t>
      </w:r>
      <w:r w:rsidR="004C1D6D">
        <w:rPr>
          <w:sz w:val="22"/>
          <w:szCs w:val="22"/>
        </w:rPr>
        <w:t xml:space="preserve"> </w:t>
      </w:r>
      <w:r w:rsidRPr="00924E42">
        <w:rPr>
          <w:sz w:val="22"/>
          <w:szCs w:val="22"/>
        </w:rPr>
        <w:t>10 VZP</w:t>
      </w:r>
      <w:r w:rsidR="002707A0" w:rsidRPr="00924E42">
        <w:rPr>
          <w:sz w:val="22"/>
          <w:szCs w:val="22"/>
        </w:rPr>
        <w:t>,</w:t>
      </w:r>
    </w:p>
    <w:p w:rsidR="003C0F18" w:rsidRPr="00924E42" w:rsidRDefault="003C0F18" w:rsidP="006C26E2">
      <w:pPr>
        <w:pStyle w:val="Odsekzoznamu"/>
        <w:numPr>
          <w:ilvl w:val="0"/>
          <w:numId w:val="27"/>
        </w:numPr>
        <w:spacing w:before="120" w:line="264" w:lineRule="auto"/>
        <w:jc w:val="both"/>
        <w:rPr>
          <w:sz w:val="22"/>
          <w:szCs w:val="22"/>
        </w:rPr>
      </w:pPr>
      <w:r w:rsidRPr="00924E42">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924E42">
        <w:rPr>
          <w:sz w:val="22"/>
          <w:szCs w:val="22"/>
        </w:rPr>
        <w:t>VO</w:t>
      </w:r>
      <w:r w:rsidRPr="00924E42">
        <w:rPr>
          <w:sz w:val="22"/>
          <w:szCs w:val="22"/>
        </w:rPr>
        <w:t>.</w:t>
      </w:r>
    </w:p>
    <w:p w:rsidR="003C0F18" w:rsidRPr="00924E42" w:rsidRDefault="003C0F18" w:rsidP="006C26E2">
      <w:pPr>
        <w:numPr>
          <w:ilvl w:val="1"/>
          <w:numId w:val="25"/>
        </w:numPr>
        <w:spacing w:before="120" w:after="0" w:line="264" w:lineRule="auto"/>
        <w:jc w:val="both"/>
        <w:rPr>
          <w:rFonts w:ascii="Times New Roman" w:hAnsi="Times New Roman"/>
        </w:rPr>
      </w:pPr>
      <w:r w:rsidRPr="00924E42">
        <w:rPr>
          <w:rFonts w:ascii="Times New Roman" w:hAnsi="Times New Roman"/>
        </w:rPr>
        <w:t xml:space="preserve">V prípade, ak Poskytovateľ neoboznámi Prijímateľa (nezašle návrh </w:t>
      </w:r>
      <w:r w:rsidR="008A6F2D" w:rsidRPr="00924E42">
        <w:rPr>
          <w:rFonts w:ascii="Times New Roman" w:hAnsi="Times New Roman"/>
        </w:rPr>
        <w:t>čiastkovej správy z kontroly/</w:t>
      </w:r>
      <w:r w:rsidR="008C76B1">
        <w:rPr>
          <w:rFonts w:ascii="Times New Roman" w:hAnsi="Times New Roman"/>
        </w:rPr>
        <w:t xml:space="preserve">návrh </w:t>
      </w:r>
      <w:r w:rsidRPr="00924E42">
        <w:rPr>
          <w:rFonts w:ascii="Times New Roman" w:hAnsi="Times New Roman"/>
        </w:rPr>
        <w:t xml:space="preserve">správy z kontroly, resp. </w:t>
      </w:r>
      <w:r w:rsidR="008A6F2D" w:rsidRPr="00924E42">
        <w:rPr>
          <w:rFonts w:ascii="Times New Roman" w:hAnsi="Times New Roman"/>
        </w:rPr>
        <w:t>čiastkovú správu z kontroly/</w:t>
      </w:r>
      <w:r w:rsidRPr="00924E42">
        <w:rPr>
          <w:rFonts w:ascii="Times New Roman" w:hAnsi="Times New Roman"/>
        </w:rPr>
        <w:t xml:space="preserve">správu z kontroly) v lehote určenej na výkon </w:t>
      </w:r>
      <w:r w:rsidR="00FA48DE" w:rsidRPr="00924E42">
        <w:rPr>
          <w:rFonts w:ascii="Times New Roman" w:hAnsi="Times New Roman"/>
        </w:rPr>
        <w:t xml:space="preserve">finančnej </w:t>
      </w:r>
      <w:r w:rsidRPr="00924E42">
        <w:rPr>
          <w:rFonts w:ascii="Times New Roman" w:hAnsi="Times New Roman"/>
        </w:rPr>
        <w:t xml:space="preserve">kontroly obstarávania služieb, tovarov, stavebných prác a súvisiacich postupov (a nedošlo k prerušeniu plynutia lehoty </w:t>
      </w:r>
      <w:r w:rsidR="0057088A">
        <w:rPr>
          <w:rFonts w:ascii="Times New Roman" w:hAnsi="Times New Roman"/>
        </w:rPr>
        <w:t>alebo k predĺženiu lehoty</w:t>
      </w:r>
      <w:r w:rsidRPr="00924E42">
        <w:rPr>
          <w:rFonts w:ascii="Times New Roman" w:hAnsi="Times New Roman"/>
        </w:rPr>
        <w:t xml:space="preserve">), Prijímateľ nie je oprávnený uzatvoriť zmluvu s úspešným uchádzačom ani vykonať iný úkon, ktorého podmienkou je vykonanie </w:t>
      </w:r>
      <w:r w:rsidR="00EB3791">
        <w:rPr>
          <w:rFonts w:ascii="Times New Roman" w:hAnsi="Times New Roman"/>
        </w:rPr>
        <w:t xml:space="preserve">a ukončenie </w:t>
      </w:r>
      <w:r w:rsidR="00FA48DE" w:rsidRPr="00924E42">
        <w:rPr>
          <w:rFonts w:ascii="Times New Roman" w:hAnsi="Times New Roman"/>
        </w:rPr>
        <w:t>finančnej</w:t>
      </w:r>
      <w:r w:rsidRPr="00924E42">
        <w:rPr>
          <w:rFonts w:ascii="Times New Roman" w:hAnsi="Times New Roman"/>
        </w:rPr>
        <w:t xml:space="preserve"> kontroly</w:t>
      </w:r>
      <w:r w:rsidR="00311B94">
        <w:rPr>
          <w:rFonts w:ascii="Times New Roman" w:hAnsi="Times New Roman"/>
        </w:rPr>
        <w:t xml:space="preserve"> </w:t>
      </w:r>
      <w:r w:rsidR="00311B94" w:rsidRPr="00924E42">
        <w:rPr>
          <w:rFonts w:ascii="Times New Roman" w:hAnsi="Times New Roman"/>
        </w:rPr>
        <w:t>Poskytovateľom</w:t>
      </w:r>
      <w:r w:rsidR="00EB3791">
        <w:rPr>
          <w:rFonts w:ascii="Times New Roman" w:hAnsi="Times New Roman"/>
        </w:rPr>
        <w:t>.</w:t>
      </w:r>
      <w:r w:rsidRPr="00924E42">
        <w:rPr>
          <w:rFonts w:ascii="Times New Roman" w:hAnsi="Times New Roman"/>
        </w:rPr>
        <w:t xml:space="preserve"> Uzatvorenie zmlu</w:t>
      </w:r>
      <w:r w:rsidR="00FD696B" w:rsidRPr="00924E42">
        <w:rPr>
          <w:rFonts w:ascii="Times New Roman" w:hAnsi="Times New Roman"/>
        </w:rPr>
        <w:t xml:space="preserve">vy s úspešným uchádzačom, resp. </w:t>
      </w:r>
      <w:r w:rsidRPr="00924E42">
        <w:rPr>
          <w:rFonts w:ascii="Times New Roman" w:hAnsi="Times New Roman"/>
        </w:rPr>
        <w:t xml:space="preserve">vykonanie iného </w:t>
      </w:r>
      <w:r w:rsidRPr="00924E42">
        <w:rPr>
          <w:rFonts w:ascii="Times New Roman" w:hAnsi="Times New Roman"/>
        </w:rPr>
        <w:lastRenderedPageBreak/>
        <w:t>úkonu, ktorého podmienkou je vykonanie kontroly</w:t>
      </w:r>
      <w:r w:rsidR="002C6026" w:rsidRPr="00924E42">
        <w:rPr>
          <w:rFonts w:ascii="Times New Roman" w:hAnsi="Times New Roman"/>
        </w:rPr>
        <w:t xml:space="preserve"> </w:t>
      </w:r>
      <w:r w:rsidRPr="00924E42">
        <w:rPr>
          <w:rFonts w:ascii="Times New Roman" w:hAnsi="Times New Roman"/>
        </w:rPr>
        <w:t xml:space="preserve">(napr. vyhlásenie </w:t>
      </w:r>
      <w:r w:rsidR="008F31DE" w:rsidRPr="00924E42">
        <w:rPr>
          <w:rFonts w:ascii="Times New Roman" w:hAnsi="Times New Roman"/>
        </w:rPr>
        <w:t>V</w:t>
      </w:r>
      <w:r w:rsidR="00F55951" w:rsidRPr="00924E42">
        <w:rPr>
          <w:rFonts w:ascii="Times New Roman" w:hAnsi="Times New Roman"/>
        </w:rPr>
        <w:t xml:space="preserve">erejného </w:t>
      </w:r>
      <w:r w:rsidRPr="00924E42">
        <w:rPr>
          <w:rFonts w:ascii="Times New Roman" w:hAnsi="Times New Roman"/>
        </w:rPr>
        <w:t>obstarávania)</w:t>
      </w:r>
      <w:r w:rsidR="002C6026" w:rsidRPr="00924E42">
        <w:rPr>
          <w:rFonts w:ascii="Times New Roman" w:hAnsi="Times New Roman"/>
        </w:rPr>
        <w:t>,</w:t>
      </w:r>
      <w:r w:rsidRPr="00924E42">
        <w:rPr>
          <w:rFonts w:ascii="Times New Roman" w:hAnsi="Times New Roman"/>
        </w:rPr>
        <w:t xml:space="preserve"> môže byť považované za podstatné porušenie Zmluvy </w:t>
      </w:r>
      <w:r w:rsidR="00E64387" w:rsidRPr="00924E42">
        <w:rPr>
          <w:rFonts w:ascii="Times New Roman" w:hAnsi="Times New Roman"/>
        </w:rPr>
        <w:t xml:space="preserve">o poskytnutí NFP </w:t>
      </w:r>
      <w:r w:rsidRPr="00924E42">
        <w:rPr>
          <w:rFonts w:ascii="Times New Roman" w:hAnsi="Times New Roman"/>
        </w:rPr>
        <w:t>a uvedené má rovnako vplyv aj na oprávnenosť Poskytovateľa určiť ex-ante finančnú opravu.</w:t>
      </w:r>
    </w:p>
    <w:p w:rsidR="002C6026" w:rsidRPr="00924E42" w:rsidRDefault="00620358" w:rsidP="006C26E2">
      <w:pPr>
        <w:numPr>
          <w:ilvl w:val="1"/>
          <w:numId w:val="25"/>
        </w:numPr>
        <w:spacing w:before="120" w:after="0" w:line="264" w:lineRule="auto"/>
        <w:jc w:val="both"/>
        <w:rPr>
          <w:rFonts w:ascii="Times New Roman" w:hAnsi="Times New Roman"/>
        </w:rPr>
      </w:pPr>
      <w:r w:rsidRPr="00924E42">
        <w:rPr>
          <w:rFonts w:ascii="Times New Roman" w:hAnsi="Times New Roman"/>
          <w:lang w:eastAsia="cs-CZ"/>
        </w:rPr>
        <w:t xml:space="preserve">Zmluvné strany sa dohodli, že </w:t>
      </w:r>
      <w:r w:rsidR="00CB45F8" w:rsidRPr="00924E42">
        <w:rPr>
          <w:rFonts w:ascii="Times New Roman" w:hAnsi="Times New Roman"/>
          <w:lang w:eastAsia="cs-CZ"/>
        </w:rPr>
        <w:t>vo vzťahu k VO na hlavn</w:t>
      </w:r>
      <w:r w:rsidR="000674E3" w:rsidRPr="00924E42">
        <w:rPr>
          <w:rFonts w:ascii="Times New Roman" w:hAnsi="Times New Roman"/>
          <w:lang w:eastAsia="cs-CZ"/>
        </w:rPr>
        <w:t>é A</w:t>
      </w:r>
      <w:r w:rsidR="00CB45F8" w:rsidRPr="00924E42">
        <w:rPr>
          <w:rFonts w:ascii="Times New Roman" w:hAnsi="Times New Roman"/>
          <w:lang w:eastAsia="cs-CZ"/>
        </w:rPr>
        <w:t xml:space="preserve">ktivity projektu, </w:t>
      </w:r>
      <w:r w:rsidRPr="00924E42">
        <w:rPr>
          <w:rFonts w:ascii="Times New Roman" w:hAnsi="Times New Roman"/>
          <w:lang w:eastAsia="cs-CZ"/>
        </w:rPr>
        <w:t>zadávanie zákazky na ten istý predmet obstarávania, ktoré nebude ukončené záverom z kontroly uvedeným v ods</w:t>
      </w:r>
      <w:r w:rsidR="001D3560">
        <w:rPr>
          <w:rFonts w:ascii="Times New Roman" w:hAnsi="Times New Roman"/>
          <w:lang w:eastAsia="cs-CZ"/>
        </w:rPr>
        <w:t>eku</w:t>
      </w:r>
      <w:r w:rsidRPr="00924E42">
        <w:rPr>
          <w:rFonts w:ascii="Times New Roman" w:hAnsi="Times New Roman"/>
          <w:lang w:eastAsia="cs-CZ"/>
        </w:rPr>
        <w:t xml:space="preserve"> 1</w:t>
      </w:r>
      <w:r w:rsidR="00A9390A">
        <w:rPr>
          <w:rFonts w:ascii="Times New Roman" w:hAnsi="Times New Roman"/>
          <w:lang w:eastAsia="cs-CZ"/>
        </w:rPr>
        <w:t>4</w:t>
      </w:r>
      <w:r w:rsidRPr="00924E42">
        <w:rPr>
          <w:rFonts w:ascii="Times New Roman" w:hAnsi="Times New Roman"/>
          <w:lang w:eastAsia="cs-CZ"/>
        </w:rPr>
        <w:t xml:space="preserve"> písm</w:t>
      </w:r>
      <w:r w:rsidR="00AF1574">
        <w:rPr>
          <w:rFonts w:ascii="Times New Roman" w:hAnsi="Times New Roman"/>
          <w:lang w:eastAsia="cs-CZ"/>
        </w:rPr>
        <w:t>.</w:t>
      </w:r>
      <w:r w:rsidRPr="00924E42">
        <w:rPr>
          <w:rFonts w:ascii="Times New Roman" w:hAnsi="Times New Roman"/>
          <w:lang w:eastAsia="cs-CZ"/>
        </w:rPr>
        <w:t xml:space="preserve"> </w:t>
      </w:r>
      <w:r w:rsidR="00EB3791">
        <w:rPr>
          <w:rFonts w:ascii="Times New Roman" w:hAnsi="Times New Roman"/>
          <w:lang w:eastAsia="cs-CZ"/>
        </w:rPr>
        <w:t>b</w:t>
      </w:r>
      <w:r w:rsidRPr="00924E42">
        <w:rPr>
          <w:rFonts w:ascii="Times New Roman" w:hAnsi="Times New Roman"/>
          <w:lang w:eastAsia="cs-CZ"/>
        </w:rPr>
        <w:t xml:space="preserve">) alebo </w:t>
      </w:r>
      <w:r w:rsidR="00EB3791">
        <w:rPr>
          <w:rFonts w:ascii="Times New Roman" w:hAnsi="Times New Roman"/>
          <w:lang w:eastAsia="cs-CZ"/>
        </w:rPr>
        <w:t>e</w:t>
      </w:r>
      <w:r w:rsidRPr="00924E42">
        <w:rPr>
          <w:rFonts w:ascii="Times New Roman" w:hAnsi="Times New Roman"/>
          <w:lang w:eastAsia="cs-CZ"/>
        </w:rPr>
        <w:t xml:space="preserve">) tohto článku VZP, môže Prijímateľ opakovať maximálne dvakrát. </w:t>
      </w:r>
      <w:r w:rsidR="0081525A" w:rsidRPr="00924E42">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924E42">
        <w:rPr>
          <w:rFonts w:ascii="Times New Roman" w:hAnsi="Times New Roman"/>
          <w:lang w:eastAsia="cs-CZ"/>
        </w:rPr>
        <w:t> čiastkovej správe z kontroly/</w:t>
      </w:r>
      <w:r w:rsidR="0081525A" w:rsidRPr="00924E42">
        <w:rPr>
          <w:rFonts w:ascii="Times New Roman" w:hAnsi="Times New Roman"/>
          <w:lang w:eastAsia="cs-CZ"/>
        </w:rPr>
        <w:t xml:space="preserve">správe z kontroly k predchádzajúcim </w:t>
      </w:r>
      <w:r w:rsidR="00E64387" w:rsidRPr="00924E42">
        <w:rPr>
          <w:rFonts w:ascii="Times New Roman" w:hAnsi="Times New Roman"/>
          <w:lang w:eastAsia="cs-CZ"/>
        </w:rPr>
        <w:t>VO</w:t>
      </w:r>
      <w:r w:rsidR="0081525A" w:rsidRPr="00924E42">
        <w:rPr>
          <w:rFonts w:ascii="Times New Roman" w:hAnsi="Times New Roman"/>
          <w:lang w:eastAsia="cs-CZ"/>
        </w:rPr>
        <w:t xml:space="preserve">. Nové </w:t>
      </w:r>
      <w:r w:rsidR="00E64387" w:rsidRPr="00924E42">
        <w:rPr>
          <w:rFonts w:ascii="Times New Roman" w:hAnsi="Times New Roman"/>
          <w:lang w:eastAsia="cs-CZ"/>
        </w:rPr>
        <w:t>VO</w:t>
      </w:r>
      <w:r w:rsidR="0081525A" w:rsidRPr="00924E42">
        <w:rPr>
          <w:rFonts w:ascii="Times New Roman" w:hAnsi="Times New Roman"/>
          <w:lang w:eastAsia="cs-CZ"/>
        </w:rPr>
        <w:t xml:space="preserve"> musí byť vyhlásené do 45 dní od doručenia </w:t>
      </w:r>
      <w:r w:rsidR="008A6F2D" w:rsidRPr="00924E42">
        <w:rPr>
          <w:rFonts w:ascii="Times New Roman" w:hAnsi="Times New Roman"/>
          <w:lang w:eastAsia="cs-CZ"/>
        </w:rPr>
        <w:t>čiastkovej správy z kontroly/</w:t>
      </w:r>
      <w:r w:rsidR="0081525A" w:rsidRPr="00924E42">
        <w:rPr>
          <w:rFonts w:ascii="Times New Roman" w:hAnsi="Times New Roman"/>
          <w:lang w:eastAsia="cs-CZ"/>
        </w:rPr>
        <w:t xml:space="preserve">správy z kontroly od Poskytovateľa vzťahujúcej sa k bezprostredne predchádzajúcemu </w:t>
      </w:r>
      <w:r w:rsidR="00E64387" w:rsidRPr="00924E42">
        <w:rPr>
          <w:rFonts w:ascii="Times New Roman" w:hAnsi="Times New Roman"/>
          <w:lang w:eastAsia="cs-CZ"/>
        </w:rPr>
        <w:t>VO</w:t>
      </w:r>
      <w:r w:rsidR="0081525A" w:rsidRPr="00924E42">
        <w:rPr>
          <w:rFonts w:ascii="Times New Roman" w:hAnsi="Times New Roman"/>
          <w:lang w:eastAsia="cs-CZ"/>
        </w:rPr>
        <w:t xml:space="preserve">. </w:t>
      </w:r>
      <w:r w:rsidRPr="00924E42">
        <w:rPr>
          <w:rFonts w:ascii="Times New Roman" w:hAnsi="Times New Roman"/>
          <w:lang w:eastAsia="cs-CZ"/>
        </w:rPr>
        <w:t xml:space="preserve">V prípade, že ani vo vzťahu k tretiemu </w:t>
      </w:r>
      <w:r w:rsidR="00E64387" w:rsidRPr="00924E42">
        <w:rPr>
          <w:rFonts w:ascii="Times New Roman" w:hAnsi="Times New Roman"/>
          <w:lang w:eastAsia="cs-CZ"/>
        </w:rPr>
        <w:t>VO</w:t>
      </w:r>
      <w:r w:rsidRPr="00924E42">
        <w:rPr>
          <w:rFonts w:ascii="Times New Roman" w:hAnsi="Times New Roman"/>
          <w:lang w:eastAsia="cs-CZ"/>
        </w:rPr>
        <w:t xml:space="preserve"> nebudú závery z  kontroly Poskytovateľa v súlade s ods</w:t>
      </w:r>
      <w:r w:rsidR="001D3560">
        <w:rPr>
          <w:rFonts w:ascii="Times New Roman" w:hAnsi="Times New Roman"/>
          <w:lang w:eastAsia="cs-CZ"/>
        </w:rPr>
        <w:t>ekom</w:t>
      </w:r>
      <w:r w:rsidRPr="00924E42">
        <w:rPr>
          <w:rFonts w:ascii="Times New Roman" w:hAnsi="Times New Roman"/>
          <w:lang w:eastAsia="cs-CZ"/>
        </w:rPr>
        <w:t xml:space="preserve"> 1</w:t>
      </w:r>
      <w:r w:rsidR="00A13E18">
        <w:rPr>
          <w:rFonts w:ascii="Times New Roman" w:hAnsi="Times New Roman"/>
          <w:lang w:eastAsia="cs-CZ"/>
        </w:rPr>
        <w:t>3</w:t>
      </w:r>
      <w:r w:rsidRPr="00924E42">
        <w:rPr>
          <w:rFonts w:ascii="Times New Roman" w:hAnsi="Times New Roman"/>
          <w:lang w:eastAsia="cs-CZ"/>
        </w:rPr>
        <w:t xml:space="preserve"> písm</w:t>
      </w:r>
      <w:r w:rsidR="000D0602">
        <w:rPr>
          <w:rFonts w:ascii="Times New Roman" w:hAnsi="Times New Roman"/>
          <w:lang w:eastAsia="cs-CZ"/>
        </w:rPr>
        <w:t>eno</w:t>
      </w:r>
      <w:r w:rsidRPr="00924E42">
        <w:rPr>
          <w:rFonts w:ascii="Times New Roman" w:hAnsi="Times New Roman"/>
          <w:lang w:eastAsia="cs-CZ"/>
        </w:rPr>
        <w:t xml:space="preserve">. </w:t>
      </w:r>
      <w:r w:rsidR="00EB3791">
        <w:rPr>
          <w:rFonts w:ascii="Times New Roman" w:hAnsi="Times New Roman"/>
          <w:lang w:eastAsia="cs-CZ"/>
        </w:rPr>
        <w:t>b</w:t>
      </w:r>
      <w:r w:rsidRPr="00924E42">
        <w:rPr>
          <w:rFonts w:ascii="Times New Roman" w:hAnsi="Times New Roman"/>
          <w:lang w:eastAsia="cs-CZ"/>
        </w:rPr>
        <w:t xml:space="preserve">) alebo </w:t>
      </w:r>
      <w:r w:rsidR="00EB3791">
        <w:rPr>
          <w:rFonts w:ascii="Times New Roman" w:hAnsi="Times New Roman"/>
          <w:lang w:eastAsia="cs-CZ"/>
        </w:rPr>
        <w:t>e</w:t>
      </w:r>
      <w:r w:rsidRPr="00924E42">
        <w:rPr>
          <w:rFonts w:ascii="Times New Roman" w:hAnsi="Times New Roman"/>
          <w:lang w:eastAsia="cs-CZ"/>
        </w:rPr>
        <w:t>) tohto článku VZP,</w:t>
      </w:r>
      <w:r w:rsidR="008D3361" w:rsidRPr="00924E42">
        <w:rPr>
          <w:rFonts w:ascii="Times New Roman" w:hAnsi="Times New Roman"/>
          <w:lang w:eastAsia="cs-CZ"/>
        </w:rPr>
        <w:t xml:space="preserve"> pôjde o podstatné </w:t>
      </w:r>
      <w:r w:rsidRPr="00924E42">
        <w:rPr>
          <w:rFonts w:ascii="Times New Roman" w:hAnsi="Times New Roman"/>
          <w:lang w:eastAsia="cs-CZ"/>
        </w:rPr>
        <w:t>porušeni</w:t>
      </w:r>
      <w:r w:rsidR="008D3361" w:rsidRPr="00924E42">
        <w:rPr>
          <w:rFonts w:ascii="Times New Roman" w:hAnsi="Times New Roman"/>
          <w:lang w:eastAsia="cs-CZ"/>
        </w:rPr>
        <w:t>e</w:t>
      </w:r>
      <w:r w:rsidRPr="00924E42">
        <w:rPr>
          <w:rFonts w:ascii="Times New Roman" w:hAnsi="Times New Roman"/>
          <w:lang w:eastAsia="cs-CZ"/>
        </w:rPr>
        <w:t xml:space="preserve"> Zmluvy o poskytnutí NFP zo strany Prijímateľa.</w:t>
      </w:r>
      <w:r w:rsidR="0081525A" w:rsidRPr="00924E42">
        <w:rPr>
          <w:rFonts w:ascii="Times New Roman" w:hAnsi="Times New Roman"/>
          <w:lang w:eastAsia="cs-CZ"/>
        </w:rPr>
        <w:t xml:space="preserve"> Ustanovenia tohto článku sa rovnako vzťahujú aj na iný druh obstarávania podľa ods</w:t>
      </w:r>
      <w:r w:rsidR="000D0602">
        <w:rPr>
          <w:rFonts w:ascii="Times New Roman" w:hAnsi="Times New Roman"/>
          <w:lang w:eastAsia="cs-CZ"/>
        </w:rPr>
        <w:t>eku</w:t>
      </w:r>
      <w:r w:rsidR="000D0602" w:rsidRPr="00924E42">
        <w:rPr>
          <w:rFonts w:ascii="Times New Roman" w:hAnsi="Times New Roman"/>
          <w:lang w:eastAsia="cs-CZ"/>
        </w:rPr>
        <w:t xml:space="preserve"> </w:t>
      </w:r>
      <w:r w:rsidR="00311B94">
        <w:rPr>
          <w:rFonts w:ascii="Times New Roman" w:hAnsi="Times New Roman"/>
          <w:lang w:eastAsia="cs-CZ"/>
        </w:rPr>
        <w:t>3</w:t>
      </w:r>
      <w:r w:rsidR="0081525A" w:rsidRPr="00924E42">
        <w:rPr>
          <w:rFonts w:ascii="Times New Roman" w:hAnsi="Times New Roman"/>
          <w:lang w:eastAsia="cs-CZ"/>
        </w:rPr>
        <w:t xml:space="preserve"> tohto článku VZP.</w:t>
      </w:r>
    </w:p>
    <w:p w:rsidR="003C0F18" w:rsidRPr="00924E42" w:rsidRDefault="003C0F18" w:rsidP="00633995">
      <w:pPr>
        <w:numPr>
          <w:ilvl w:val="1"/>
          <w:numId w:val="25"/>
        </w:numPr>
        <w:spacing w:before="120" w:after="0" w:line="264" w:lineRule="auto"/>
        <w:jc w:val="both"/>
        <w:rPr>
          <w:rFonts w:ascii="Times New Roman" w:hAnsi="Times New Roman"/>
        </w:rPr>
      </w:pPr>
      <w:r w:rsidRPr="00924E42">
        <w:rPr>
          <w:rFonts w:ascii="Times New Roman" w:hAnsi="Times New Roman"/>
        </w:rPr>
        <w:t xml:space="preserve">Prijímateľ si je vedomý, že porušenie pravidiel a povinností týkajúcich sa procesu </w:t>
      </w:r>
      <w:r w:rsidR="00EB3791">
        <w:rPr>
          <w:rFonts w:ascii="Times New Roman" w:hAnsi="Times New Roman"/>
        </w:rPr>
        <w:t xml:space="preserve">prvej </w:t>
      </w:r>
      <w:r w:rsidRPr="00924E42">
        <w:rPr>
          <w:rFonts w:ascii="Times New Roman" w:hAnsi="Times New Roman"/>
        </w:rPr>
        <w:t xml:space="preserve">ex-ante kontroly pred vyhlásením </w:t>
      </w:r>
      <w:r w:rsidR="00E64387" w:rsidRPr="00924E42">
        <w:rPr>
          <w:rFonts w:ascii="Times New Roman" w:hAnsi="Times New Roman"/>
        </w:rPr>
        <w:t>VO</w:t>
      </w:r>
      <w:r w:rsidRPr="00924E42">
        <w:rPr>
          <w:rFonts w:ascii="Times New Roman" w:hAnsi="Times New Roman"/>
        </w:rPr>
        <w:t xml:space="preserve"> uvedené v kapitole 3.3.7</w:t>
      </w:r>
      <w:r w:rsidR="00633995">
        <w:rPr>
          <w:rFonts w:ascii="Times New Roman" w:hAnsi="Times New Roman"/>
        </w:rPr>
        <w:t>.2.1.</w:t>
      </w:r>
      <w:r w:rsidRPr="00924E42">
        <w:rPr>
          <w:rFonts w:ascii="Times New Roman" w:hAnsi="Times New Roman"/>
        </w:rPr>
        <w:t xml:space="preserve"> </w:t>
      </w:r>
      <w:r w:rsidR="00633995" w:rsidRPr="003311ED">
        <w:rPr>
          <w:rFonts w:ascii="Times New Roman" w:hAnsi="Times New Roman"/>
          <w:i/>
        </w:rPr>
        <w:t>Prvá ex ante kontrola po podpise zmluvy o NFP</w:t>
      </w:r>
      <w:r w:rsidRPr="00924E42">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rsidR="003C0F18" w:rsidRPr="00924E42" w:rsidRDefault="003C0F18" w:rsidP="00904DAF">
      <w:pPr>
        <w:numPr>
          <w:ilvl w:val="1"/>
          <w:numId w:val="25"/>
        </w:numPr>
        <w:spacing w:before="120" w:after="0" w:line="264" w:lineRule="auto"/>
        <w:jc w:val="both"/>
        <w:rPr>
          <w:rFonts w:ascii="Times New Roman" w:hAnsi="Times New Roman"/>
        </w:rPr>
      </w:pPr>
      <w:r w:rsidRPr="00924E42">
        <w:rPr>
          <w:rFonts w:ascii="Times New Roman" w:hAnsi="Times New Roman"/>
        </w:rPr>
        <w:t>Prijímateľ sa zaväzuje zabezpečiť v rámci záväzkového vzťahu s </w:t>
      </w:r>
      <w:r w:rsidR="00B26CB7" w:rsidRPr="00924E42">
        <w:rPr>
          <w:rFonts w:ascii="Times New Roman" w:hAnsi="Times New Roman"/>
        </w:rPr>
        <w:t xml:space="preserve">každým </w:t>
      </w:r>
      <w:r w:rsidR="002C6026" w:rsidRPr="00924E42">
        <w:rPr>
          <w:rFonts w:ascii="Times New Roman" w:hAnsi="Times New Roman"/>
        </w:rPr>
        <w:t xml:space="preserve">Dodávateľom </w:t>
      </w:r>
      <w:r w:rsidRPr="00924E42">
        <w:rPr>
          <w:rFonts w:ascii="Times New Roman" w:hAnsi="Times New Roman"/>
        </w:rPr>
        <w:t xml:space="preserve">Projektu povinnosť Dodávateľa Projektu strpieť výkon kontroly/auditu súvisiaceho s dodávaným tovarom, službami </w:t>
      </w:r>
      <w:r w:rsidR="00643B37" w:rsidRPr="00924E42">
        <w:rPr>
          <w:rFonts w:ascii="Times New Roman" w:hAnsi="Times New Roman"/>
        </w:rPr>
        <w:t xml:space="preserve">a stavebnými prácami </w:t>
      </w:r>
      <w:r w:rsidR="00904DAF" w:rsidRPr="00904DAF">
        <w:rPr>
          <w:rFonts w:ascii="Times New Roman" w:hAnsi="Times New Roman"/>
        </w:rPr>
        <w:t>do uplynutia lehôt podľa článku 7 ods</w:t>
      </w:r>
      <w:r w:rsidR="001D3560">
        <w:rPr>
          <w:rFonts w:ascii="Times New Roman" w:hAnsi="Times New Roman"/>
        </w:rPr>
        <w:t>ek</w:t>
      </w:r>
      <w:r w:rsidR="00904DAF" w:rsidRPr="00904DAF">
        <w:rPr>
          <w:rFonts w:ascii="Times New Roman" w:hAnsi="Times New Roman"/>
        </w:rPr>
        <w:t xml:space="preserve"> 7.2 zmluvy</w:t>
      </w:r>
      <w:r w:rsidRPr="00924E42">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924E42">
        <w:rPr>
          <w:rFonts w:ascii="Times New Roman" w:hAnsi="Times New Roman"/>
        </w:rPr>
        <w:t>D</w:t>
      </w:r>
      <w:r w:rsidRPr="00924E42">
        <w:rPr>
          <w:rFonts w:ascii="Times New Roman" w:hAnsi="Times New Roman"/>
        </w:rPr>
        <w:t>odávateľom v prípade, kedy ešte nedošlo k plneniu zo zmluvy medzi Prijímateľom a </w:t>
      </w:r>
      <w:r w:rsidR="00643B37" w:rsidRPr="00924E42">
        <w:rPr>
          <w:rFonts w:ascii="Times New Roman" w:hAnsi="Times New Roman"/>
        </w:rPr>
        <w:t xml:space="preserve">Dodávateľom </w:t>
      </w:r>
      <w:r w:rsidRPr="00924E42">
        <w:rPr>
          <w:rFonts w:ascii="Times New Roman" w:hAnsi="Times New Roman"/>
        </w:rPr>
        <w:t xml:space="preserve">a výsledky administratívnej </w:t>
      </w:r>
      <w:r w:rsidR="00FA48DE" w:rsidRPr="00924E42">
        <w:rPr>
          <w:rFonts w:ascii="Times New Roman" w:hAnsi="Times New Roman"/>
        </w:rPr>
        <w:t xml:space="preserve">finančnej </w:t>
      </w:r>
      <w:r w:rsidRPr="00924E42">
        <w:rPr>
          <w:rFonts w:ascii="Times New Roman" w:hAnsi="Times New Roman"/>
        </w:rPr>
        <w:t xml:space="preserve">kontroly Poskytovateľa neumožňujú financovanie výdavkov vzniknutých z obstarávania tovarov, služieb, stavebných prác  alebo iných postupov. </w:t>
      </w:r>
    </w:p>
    <w:p w:rsidR="003C0F18" w:rsidRDefault="003C0F18" w:rsidP="00311B94">
      <w:pPr>
        <w:numPr>
          <w:ilvl w:val="1"/>
          <w:numId w:val="25"/>
        </w:numPr>
        <w:spacing w:before="120" w:after="0" w:line="264" w:lineRule="auto"/>
        <w:jc w:val="both"/>
        <w:rPr>
          <w:rFonts w:ascii="Times New Roman" w:hAnsi="Times New Roman"/>
        </w:rPr>
      </w:pPr>
      <w:r w:rsidRPr="00924E42">
        <w:rPr>
          <w:rFonts w:ascii="Times New Roman" w:hAnsi="Times New Roman"/>
        </w:rPr>
        <w:t xml:space="preserve">Prijímateľ akceptuje skutočnosť, že výdavky vzniknuté na základe </w:t>
      </w:r>
      <w:r w:rsidR="00E64387" w:rsidRPr="00924E42">
        <w:rPr>
          <w:rFonts w:ascii="Times New Roman" w:hAnsi="Times New Roman"/>
        </w:rPr>
        <w:t>VO</w:t>
      </w:r>
      <w:r w:rsidRPr="00924E42">
        <w:rPr>
          <w:rFonts w:ascii="Times New Roman" w:hAnsi="Times New Roman"/>
        </w:rPr>
        <w:t xml:space="preserve"> nemôžu byť Poskytovateľom vyplatené skôr ako bude ukončená </w:t>
      </w:r>
      <w:r w:rsidR="00FA48DE" w:rsidRPr="00924E42">
        <w:rPr>
          <w:rFonts w:ascii="Times New Roman" w:hAnsi="Times New Roman"/>
        </w:rPr>
        <w:t>finančná</w:t>
      </w:r>
      <w:r w:rsidRPr="00924E42">
        <w:rPr>
          <w:rFonts w:ascii="Times New Roman" w:hAnsi="Times New Roman"/>
        </w:rPr>
        <w:t xml:space="preserve"> kontrola</w:t>
      </w:r>
      <w:r w:rsidR="00F43C97">
        <w:rPr>
          <w:rFonts w:ascii="Times New Roman" w:hAnsi="Times New Roman"/>
        </w:rPr>
        <w:t xml:space="preserve"> zo strany</w:t>
      </w:r>
      <w:r w:rsidR="005E308A">
        <w:rPr>
          <w:rFonts w:ascii="Times New Roman" w:hAnsi="Times New Roman"/>
        </w:rPr>
        <w:t xml:space="preserve"> RO</w:t>
      </w:r>
      <w:r w:rsidRPr="00924E42">
        <w:rPr>
          <w:rFonts w:ascii="Times New Roman" w:hAnsi="Times New Roman"/>
        </w:rPr>
        <w:t>, resp. skôr ako bude potvrdená ex-ante finančná oprava.</w:t>
      </w:r>
    </w:p>
    <w:p w:rsidR="003C0F18" w:rsidRPr="00C04BB7" w:rsidRDefault="001E180E" w:rsidP="00FA2255">
      <w:pPr>
        <w:numPr>
          <w:ilvl w:val="1"/>
          <w:numId w:val="25"/>
        </w:numPr>
        <w:spacing w:before="120" w:after="0" w:line="264" w:lineRule="auto"/>
        <w:jc w:val="both"/>
        <w:rPr>
          <w:rFonts w:ascii="Times New Roman" w:hAnsi="Times New Roman"/>
        </w:rPr>
      </w:pPr>
      <w:r>
        <w:rPr>
          <w:rFonts w:ascii="Times New Roman" w:hAnsi="Times New Roman"/>
        </w:rPr>
        <w:t xml:space="preserve">Ak Prijímateľ realizuje verejné obstarávanie postupom zadávania </w:t>
      </w:r>
      <w:r w:rsidR="00FE0263">
        <w:rPr>
          <w:rFonts w:ascii="Times New Roman" w:hAnsi="Times New Roman"/>
        </w:rPr>
        <w:t xml:space="preserve">zákazky </w:t>
      </w:r>
      <w:r w:rsidR="00A07445">
        <w:rPr>
          <w:rFonts w:ascii="Times New Roman" w:hAnsi="Times New Roman"/>
        </w:rPr>
        <w:t>s využitím</w:t>
      </w:r>
      <w:r>
        <w:rPr>
          <w:rFonts w:ascii="Times New Roman" w:hAnsi="Times New Roman"/>
        </w:rPr>
        <w:t xml:space="preserve"> elektronické</w:t>
      </w:r>
      <w:r w:rsidR="00A07445">
        <w:rPr>
          <w:rFonts w:ascii="Times New Roman" w:hAnsi="Times New Roman"/>
        </w:rPr>
        <w:t>ho</w:t>
      </w:r>
      <w:r>
        <w:rPr>
          <w:rFonts w:ascii="Times New Roman" w:hAnsi="Times New Roman"/>
        </w:rPr>
        <w:t xml:space="preserve"> trhovisk</w:t>
      </w:r>
      <w:r w:rsidR="00A07445">
        <w:rPr>
          <w:rFonts w:ascii="Times New Roman" w:hAnsi="Times New Roman"/>
        </w:rPr>
        <w:t>a</w:t>
      </w:r>
      <w:r>
        <w:rPr>
          <w:rFonts w:ascii="Times New Roman" w:hAnsi="Times New Roman"/>
        </w:rPr>
        <w:t xml:space="preserve"> podľa § </w:t>
      </w:r>
      <w:smartTag w:uri="urn:schemas-microsoft-com:office:smarttags" w:element="metricconverter">
        <w:smartTagPr>
          <w:attr w:name="ProductID" w:val="109 a"/>
        </w:smartTagPr>
        <w:r>
          <w:rPr>
            <w:rFonts w:ascii="Times New Roman" w:hAnsi="Times New Roman"/>
          </w:rPr>
          <w:t>109 a</w:t>
        </w:r>
      </w:smartTag>
      <w:r>
        <w:rPr>
          <w:rFonts w:ascii="Times New Roman" w:hAnsi="Times New Roman"/>
        </w:rPr>
        <w:t xml:space="preserve"> § 110 zákona o</w:t>
      </w:r>
      <w:r w:rsidR="00A07445">
        <w:rPr>
          <w:rFonts w:ascii="Times New Roman" w:hAnsi="Times New Roman"/>
        </w:rPr>
        <w:t> </w:t>
      </w:r>
      <w:r>
        <w:rPr>
          <w:rFonts w:ascii="Times New Roman" w:hAnsi="Times New Roman"/>
        </w:rPr>
        <w:t>VO</w:t>
      </w:r>
      <w:r w:rsidR="00A07445">
        <w:rPr>
          <w:rFonts w:ascii="Times New Roman" w:hAnsi="Times New Roman"/>
        </w:rPr>
        <w:t xml:space="preserve"> (§ 96 zákona                           č. 25/2006 Z. z.)</w:t>
      </w:r>
      <w:r>
        <w:rPr>
          <w:rFonts w:ascii="Times New Roman" w:hAnsi="Times New Roman"/>
        </w:rPr>
        <w:t xml:space="preserve">, tak </w:t>
      </w:r>
      <w:r w:rsidRPr="001E180E">
        <w:rPr>
          <w:rFonts w:ascii="Times New Roman" w:hAnsi="Times New Roman"/>
        </w:rPr>
        <w:t>Zmluva medzi Prijímateľom a</w:t>
      </w:r>
      <w:r>
        <w:rPr>
          <w:rFonts w:ascii="Times New Roman" w:hAnsi="Times New Roman"/>
        </w:rPr>
        <w:t> </w:t>
      </w:r>
      <w:r w:rsidRPr="001E180E">
        <w:rPr>
          <w:rFonts w:ascii="Times New Roman" w:hAnsi="Times New Roman"/>
        </w:rPr>
        <w:t>Dodávateľom</w:t>
      </w:r>
      <w:r>
        <w:rPr>
          <w:rFonts w:ascii="Times New Roman" w:hAnsi="Times New Roman"/>
        </w:rPr>
        <w:t xml:space="preserve"> </w:t>
      </w:r>
      <w:r w:rsidRPr="001E180E">
        <w:rPr>
          <w:rFonts w:ascii="Times New Roman" w:hAnsi="Times New Roman"/>
        </w:rPr>
        <w:t xml:space="preserve">nadobúda v súlade </w:t>
      </w:r>
      <w:r w:rsidR="00A07445">
        <w:rPr>
          <w:rFonts w:ascii="Times New Roman" w:hAnsi="Times New Roman"/>
        </w:rPr>
        <w:t xml:space="preserve">                   </w:t>
      </w:r>
      <w:r w:rsidRPr="001E180E">
        <w:rPr>
          <w:rFonts w:ascii="Times New Roman" w:hAnsi="Times New Roman"/>
        </w:rPr>
        <w:t xml:space="preserve">s článkom 4.3. a 15.1.2 Obchodných podmienok elektronického trhoviska účinnosť schválením verejného obstarávania zo strany </w:t>
      </w:r>
      <w:r w:rsidR="00A07445">
        <w:rPr>
          <w:rFonts w:ascii="Times New Roman" w:hAnsi="Times New Roman"/>
        </w:rPr>
        <w:t>poskytovateľa</w:t>
      </w:r>
      <w:r w:rsidRPr="001E180E">
        <w:rPr>
          <w:rFonts w:ascii="Times New Roman" w:hAnsi="Times New Roman"/>
        </w:rPr>
        <w:t>. Za moment schválenia verejného obstarávania sa rozumie ukončenie výkonu finančnej kontroly verejného obstarávania, resp. dátum zaslania správy z  finančnej kontroly verejného obstarávania v zmysle § 22 ods</w:t>
      </w:r>
      <w:r w:rsidR="001D3560">
        <w:rPr>
          <w:rFonts w:ascii="Times New Roman" w:hAnsi="Times New Roman"/>
        </w:rPr>
        <w:t>ek</w:t>
      </w:r>
      <w:r w:rsidRPr="001E180E">
        <w:rPr>
          <w:rFonts w:ascii="Times New Roman" w:hAnsi="Times New Roman"/>
        </w:rPr>
        <w:t xml:space="preserve"> 6 zákona </w:t>
      </w:r>
      <w:r w:rsidR="00A11D67">
        <w:rPr>
          <w:rFonts w:ascii="Times New Roman" w:hAnsi="Times New Roman"/>
        </w:rPr>
        <w:t xml:space="preserve">o finančnej kontrola a audite. Pri výkone základnej </w:t>
      </w:r>
      <w:r w:rsidR="00CA274E">
        <w:rPr>
          <w:rFonts w:ascii="Times New Roman" w:hAnsi="Times New Roman"/>
        </w:rPr>
        <w:t xml:space="preserve">finančnej </w:t>
      </w:r>
      <w:r w:rsidR="00A11D67">
        <w:rPr>
          <w:rFonts w:ascii="Times New Roman" w:hAnsi="Times New Roman"/>
        </w:rPr>
        <w:t xml:space="preserve">kontroly verejného obstarávania </w:t>
      </w:r>
      <w:r w:rsidR="00047927">
        <w:rPr>
          <w:rFonts w:ascii="Times New Roman" w:hAnsi="Times New Roman"/>
        </w:rPr>
        <w:t xml:space="preserve">(finančná kontrola verejného obstarávania, ktorá sa vykonáva  pred podpisom zmluvy o NFP) </w:t>
      </w:r>
      <w:r w:rsidR="00A11D67">
        <w:rPr>
          <w:rFonts w:ascii="Times New Roman" w:hAnsi="Times New Roman"/>
        </w:rPr>
        <w:t xml:space="preserve">podľa § 7 </w:t>
      </w:r>
      <w:r w:rsidR="00A11D67" w:rsidRPr="001E180E">
        <w:rPr>
          <w:rFonts w:ascii="Times New Roman" w:hAnsi="Times New Roman"/>
        </w:rPr>
        <w:t xml:space="preserve">zákona </w:t>
      </w:r>
      <w:r w:rsidR="00A11D67">
        <w:rPr>
          <w:rFonts w:ascii="Times New Roman" w:hAnsi="Times New Roman"/>
        </w:rPr>
        <w:t>o finančnej kontrol</w:t>
      </w:r>
      <w:r w:rsidR="00DC1A56">
        <w:rPr>
          <w:rFonts w:ascii="Times New Roman" w:hAnsi="Times New Roman"/>
        </w:rPr>
        <w:t>e</w:t>
      </w:r>
      <w:r w:rsidR="00A11D67">
        <w:rPr>
          <w:rFonts w:ascii="Times New Roman" w:hAnsi="Times New Roman"/>
        </w:rPr>
        <w:t xml:space="preserve"> a audite </w:t>
      </w:r>
      <w:r w:rsidR="00CA274E">
        <w:rPr>
          <w:rFonts w:ascii="Times New Roman" w:hAnsi="Times New Roman"/>
        </w:rPr>
        <w:t>použije poskytovateľ</w:t>
      </w:r>
      <w:r w:rsidR="00A11D67">
        <w:rPr>
          <w:rFonts w:ascii="Times New Roman" w:hAnsi="Times New Roman"/>
        </w:rPr>
        <w:t xml:space="preserve"> postup ako pri finančnej kontrole verejného obstarávania. </w:t>
      </w:r>
      <w:r w:rsidR="00A11D67" w:rsidRPr="00A11D67">
        <w:rPr>
          <w:rFonts w:ascii="Times New Roman" w:hAnsi="Times New Roman"/>
        </w:rPr>
        <w:t xml:space="preserve">Prijímateľ </w:t>
      </w:r>
      <w:r w:rsidR="00A11D67" w:rsidRPr="00A11D67">
        <w:rPr>
          <w:rFonts w:ascii="Times New Roman" w:hAnsi="Times New Roman"/>
        </w:rPr>
        <w:lastRenderedPageBreak/>
        <w:t xml:space="preserve">je povinný preukázateľne oznámiť nadobudnutie účinnosti zmluvy Dodávateľovi najneskôr v nasledujúci pracovný deň po dni doručenia správy z finančnej kontroly verejného obstarávania zo strany </w:t>
      </w:r>
      <w:commentRangeStart w:id="29"/>
      <w:r w:rsidR="00CA274E">
        <w:rPr>
          <w:rFonts w:ascii="Times New Roman" w:hAnsi="Times New Roman"/>
        </w:rPr>
        <w:t>poskytovateľa</w:t>
      </w:r>
      <w:commentRangeEnd w:id="29"/>
      <w:r w:rsidR="00EA3175">
        <w:rPr>
          <w:rStyle w:val="Odkaznakomentr"/>
          <w:rFonts w:ascii="Times New Roman" w:eastAsia="Times New Roman" w:hAnsi="Times New Roman"/>
          <w:lang w:val="x-none" w:eastAsia="x-none"/>
        </w:rPr>
        <w:commentReference w:id="29"/>
      </w:r>
    </w:p>
    <w:p w:rsidR="003C0F18" w:rsidRPr="00924E42" w:rsidRDefault="003C0F18" w:rsidP="006C26E2">
      <w:pPr>
        <w:numPr>
          <w:ilvl w:val="1"/>
          <w:numId w:val="25"/>
        </w:numPr>
        <w:spacing w:before="120" w:after="0" w:line="264" w:lineRule="auto"/>
        <w:jc w:val="both"/>
        <w:rPr>
          <w:rFonts w:ascii="Times New Roman" w:hAnsi="Times New Roman"/>
        </w:rPr>
      </w:pPr>
      <w:r w:rsidRPr="00924E42">
        <w:rPr>
          <w:rFonts w:ascii="Times New Roman" w:hAnsi="Times New Roman"/>
        </w:rPr>
        <w:t xml:space="preserve">Prijímateľ si je vedomý svojich povinností zabezpečiť, aby pri výbere </w:t>
      </w:r>
      <w:r w:rsidR="00FD696B" w:rsidRPr="00924E42">
        <w:rPr>
          <w:rFonts w:ascii="Times New Roman" w:hAnsi="Times New Roman"/>
        </w:rPr>
        <w:t>D</w:t>
      </w:r>
      <w:r w:rsidRPr="00924E42">
        <w:rPr>
          <w:rFonts w:ascii="Times New Roman" w:hAnsi="Times New Roman"/>
        </w:rPr>
        <w:t>odávateľa bol dodržaný zákaz konfliktu záujmov. V prípade identifikácie konfliktu záujmov je Poskytovateľ oprávnený postupovať podľa  § 46 ods</w:t>
      </w:r>
      <w:r w:rsidR="001D3560">
        <w:rPr>
          <w:rFonts w:ascii="Times New Roman" w:hAnsi="Times New Roman"/>
        </w:rPr>
        <w:t>ek</w:t>
      </w:r>
      <w:r w:rsidRPr="00924E42">
        <w:rPr>
          <w:rFonts w:ascii="Times New Roman" w:hAnsi="Times New Roman"/>
        </w:rPr>
        <w:t xml:space="preserve"> 12 zákona o príspevku EŠIF alebo podľa iných všeobecne záväzných právnych predpisov alebo postupov upravených v Právnych dokumentoch</w:t>
      </w:r>
      <w:r w:rsidR="001841B8" w:rsidRPr="00924E42">
        <w:rPr>
          <w:rFonts w:ascii="Times New Roman" w:hAnsi="Times New Roman"/>
        </w:rPr>
        <w:t>, najmä v Metodickom pokyne CKO</w:t>
      </w:r>
      <w:r w:rsidR="00C2404C" w:rsidRPr="00924E42">
        <w:rPr>
          <w:rFonts w:ascii="Times New Roman" w:hAnsi="Times New Roman"/>
        </w:rPr>
        <w:t xml:space="preserve"> č. 5</w:t>
      </w:r>
      <w:r w:rsidR="001841B8" w:rsidRPr="00924E42">
        <w:rPr>
          <w:rFonts w:ascii="Times New Roman" w:hAnsi="Times New Roman"/>
        </w:rPr>
        <w:t xml:space="preserve"> </w:t>
      </w:r>
      <w:r w:rsidR="00311B94">
        <w:rPr>
          <w:rFonts w:ascii="Times New Roman" w:hAnsi="Times New Roman"/>
        </w:rPr>
        <w:t xml:space="preserve">v príslušnej verzii </w:t>
      </w:r>
      <w:r w:rsidR="00904DAF">
        <w:rPr>
          <w:rFonts w:ascii="Times New Roman" w:hAnsi="Times New Roman"/>
        </w:rPr>
        <w:t xml:space="preserve">                  </w:t>
      </w:r>
      <w:r w:rsidR="00E64387" w:rsidRPr="00924E42">
        <w:rPr>
          <w:rFonts w:ascii="Times New Roman" w:hAnsi="Times New Roman"/>
        </w:rPr>
        <w:t>k určovaniu finančných opráv, ktoré má riadiaci orgán uplatňovať pri nedodržaní pravidiel a postupov verejného obstarávania</w:t>
      </w:r>
      <w:r w:rsidR="00FC28D0">
        <w:rPr>
          <w:rFonts w:ascii="Times New Roman" w:hAnsi="Times New Roman"/>
        </w:rPr>
        <w:t xml:space="preserve"> a v Metodickom pokyne CKO č. 13 k posudzovaniu konfliktu záujmov v procese verejného obstarávania</w:t>
      </w:r>
      <w:r w:rsidRPr="00924E42">
        <w:rPr>
          <w:rFonts w:ascii="Times New Roman" w:hAnsi="Times New Roman"/>
        </w:rPr>
        <w:t xml:space="preserve">. </w:t>
      </w:r>
    </w:p>
    <w:p w:rsidR="003C0F18" w:rsidRPr="00924E42" w:rsidRDefault="003C0F18" w:rsidP="006C26E2">
      <w:pPr>
        <w:numPr>
          <w:ilvl w:val="1"/>
          <w:numId w:val="25"/>
        </w:numPr>
        <w:spacing w:before="120" w:after="0" w:line="264" w:lineRule="auto"/>
        <w:jc w:val="both"/>
        <w:rPr>
          <w:rFonts w:ascii="Times New Roman" w:hAnsi="Times New Roman"/>
        </w:rPr>
      </w:pPr>
      <w:r w:rsidRPr="00924E42">
        <w:rPr>
          <w:rFonts w:ascii="Times New Roman" w:hAnsi="Times New Roman"/>
        </w:rPr>
        <w:t>Prijímateľ si je vedomý povinností spojených s rešpektovaní</w:t>
      </w:r>
      <w:r w:rsidR="004446A5" w:rsidRPr="00924E42">
        <w:rPr>
          <w:rFonts w:ascii="Times New Roman" w:hAnsi="Times New Roman"/>
        </w:rPr>
        <w:t>m</w:t>
      </w:r>
      <w:r w:rsidRPr="00924E42">
        <w:rPr>
          <w:rFonts w:ascii="Times New Roman" w:hAnsi="Times New Roman"/>
        </w:rPr>
        <w:t xml:space="preserve"> pravidiel čestnej hospodárskej súťaže a zákazu protiprávneho konania pri výbere </w:t>
      </w:r>
      <w:r w:rsidR="009561EE" w:rsidRPr="00924E42">
        <w:rPr>
          <w:rFonts w:ascii="Times New Roman" w:hAnsi="Times New Roman"/>
        </w:rPr>
        <w:t>Dodávateľa</w:t>
      </w:r>
      <w:r w:rsidRPr="00924E42">
        <w:rPr>
          <w:rFonts w:ascii="Times New Roman" w:hAnsi="Times New Roman"/>
        </w:rPr>
        <w:t xml:space="preserve">. Prijímateľ </w:t>
      </w:r>
      <w:r w:rsidR="009561EE" w:rsidRPr="00924E42">
        <w:rPr>
          <w:rFonts w:ascii="Times New Roman" w:hAnsi="Times New Roman"/>
        </w:rPr>
        <w:t>je</w:t>
      </w:r>
      <w:r w:rsidRPr="00924E42">
        <w:rPr>
          <w:rFonts w:ascii="Times New Roman" w:hAnsi="Times New Roman"/>
        </w:rPr>
        <w:t xml:space="preserve"> v procese obstarávania tovarov, služieb, stavebných prác </w:t>
      </w:r>
      <w:r w:rsidR="009561EE" w:rsidRPr="00924E42">
        <w:rPr>
          <w:rFonts w:ascii="Times New Roman" w:hAnsi="Times New Roman"/>
        </w:rPr>
        <w:t xml:space="preserve">povinný postupovať s odbornou starostlivosťou za účelom preverenia, či v rámci </w:t>
      </w:r>
      <w:r w:rsidR="00E64387" w:rsidRPr="00924E42">
        <w:rPr>
          <w:rFonts w:ascii="Times New Roman" w:hAnsi="Times New Roman"/>
        </w:rPr>
        <w:t>VO</w:t>
      </w:r>
      <w:r w:rsidR="009561EE" w:rsidRPr="00924E42">
        <w:rPr>
          <w:rFonts w:ascii="Times New Roman" w:hAnsi="Times New Roman"/>
        </w:rPr>
        <w:t xml:space="preserve"> nedošlo k </w:t>
      </w:r>
      <w:r w:rsidRPr="00924E42">
        <w:rPr>
          <w:rFonts w:ascii="Times New Roman" w:hAnsi="Times New Roman"/>
        </w:rPr>
        <w:t>porušeni</w:t>
      </w:r>
      <w:r w:rsidR="009561EE" w:rsidRPr="00924E42">
        <w:rPr>
          <w:rFonts w:ascii="Times New Roman" w:hAnsi="Times New Roman"/>
        </w:rPr>
        <w:t>u</w:t>
      </w:r>
      <w:r w:rsidRPr="00924E42">
        <w:rPr>
          <w:rFonts w:ascii="Times New Roman" w:hAnsi="Times New Roman"/>
        </w:rPr>
        <w:t xml:space="preserve"> pravidiel čestnej hospodárskej súťaže alebo</w:t>
      </w:r>
      <w:r w:rsidR="009561EE" w:rsidRPr="00924E42">
        <w:rPr>
          <w:rFonts w:ascii="Times New Roman" w:hAnsi="Times New Roman"/>
        </w:rPr>
        <w:t xml:space="preserve"> inému</w:t>
      </w:r>
      <w:r w:rsidRPr="00924E42">
        <w:rPr>
          <w:rFonts w:ascii="Times New Roman" w:hAnsi="Times New Roman"/>
        </w:rPr>
        <w:t xml:space="preserve"> protiprávne</w:t>
      </w:r>
      <w:r w:rsidR="009561EE" w:rsidRPr="00924E42">
        <w:rPr>
          <w:rFonts w:ascii="Times New Roman" w:hAnsi="Times New Roman"/>
        </w:rPr>
        <w:t>mu</w:t>
      </w:r>
      <w:r w:rsidRPr="00924E42">
        <w:rPr>
          <w:rFonts w:ascii="Times New Roman" w:hAnsi="Times New Roman"/>
        </w:rPr>
        <w:t xml:space="preserve"> </w:t>
      </w:r>
      <w:r w:rsidR="009561EE" w:rsidRPr="00924E42">
        <w:rPr>
          <w:rFonts w:ascii="Times New Roman" w:hAnsi="Times New Roman"/>
        </w:rPr>
        <w:t>konaniu, pričom je v prípade opomenutia uvedenej povinnosti</w:t>
      </w:r>
      <w:r w:rsidRPr="00924E42">
        <w:rPr>
          <w:rFonts w:ascii="Times New Roman" w:hAnsi="Times New Roman"/>
        </w:rPr>
        <w:t xml:space="preserve"> plne zodpovedný za následky spojené s identifikovaním týchto skutočností zo strany Poskytovateľa. </w:t>
      </w:r>
    </w:p>
    <w:p w:rsidR="00791BD0" w:rsidRPr="00924E42" w:rsidRDefault="00791BD0" w:rsidP="006C26E2">
      <w:pPr>
        <w:numPr>
          <w:ilvl w:val="1"/>
          <w:numId w:val="25"/>
        </w:numPr>
        <w:spacing w:before="120" w:after="0" w:line="264" w:lineRule="auto"/>
        <w:jc w:val="both"/>
        <w:rPr>
          <w:rFonts w:ascii="Times New Roman" w:hAnsi="Times New Roman"/>
        </w:rPr>
      </w:pPr>
      <w:r w:rsidRPr="00924E42">
        <w:rPr>
          <w:rFonts w:ascii="Times New Roman" w:hAnsi="Times New Roman"/>
        </w:rPr>
        <w:t>V prípade, ak Poskytovateľ identifikuje:</w:t>
      </w:r>
    </w:p>
    <w:p w:rsidR="00791BD0" w:rsidRPr="00924E42" w:rsidRDefault="00791BD0" w:rsidP="006C26E2">
      <w:pPr>
        <w:pStyle w:val="Odsekzoznamu"/>
        <w:numPr>
          <w:ilvl w:val="0"/>
          <w:numId w:val="40"/>
        </w:numPr>
        <w:spacing w:before="120" w:line="264" w:lineRule="auto"/>
        <w:jc w:val="both"/>
        <w:rPr>
          <w:sz w:val="22"/>
          <w:szCs w:val="22"/>
        </w:rPr>
      </w:pPr>
      <w:r w:rsidRPr="00924E42">
        <w:rPr>
          <w:sz w:val="22"/>
          <w:szCs w:val="22"/>
        </w:rPr>
        <w:t xml:space="preserve">nedodržanie princípov a postupov </w:t>
      </w:r>
      <w:r w:rsidR="00E64387" w:rsidRPr="00924E42">
        <w:rPr>
          <w:sz w:val="22"/>
          <w:szCs w:val="22"/>
        </w:rPr>
        <w:t>VO</w:t>
      </w:r>
      <w:r w:rsidR="00C2404C" w:rsidRPr="00924E42">
        <w:rPr>
          <w:sz w:val="22"/>
          <w:szCs w:val="22"/>
        </w:rPr>
        <w:t xml:space="preserve"> </w:t>
      </w:r>
      <w:r w:rsidRPr="00924E42">
        <w:rPr>
          <w:sz w:val="22"/>
          <w:szCs w:val="22"/>
        </w:rPr>
        <w:t>a/alebo</w:t>
      </w:r>
    </w:p>
    <w:p w:rsidR="00791BD0" w:rsidRPr="00924E42" w:rsidRDefault="00791BD0" w:rsidP="006C26E2">
      <w:pPr>
        <w:pStyle w:val="Odsekzoznamu"/>
        <w:numPr>
          <w:ilvl w:val="0"/>
          <w:numId w:val="40"/>
        </w:numPr>
        <w:spacing w:before="120" w:line="264" w:lineRule="auto"/>
        <w:jc w:val="both"/>
        <w:rPr>
          <w:sz w:val="22"/>
          <w:szCs w:val="22"/>
        </w:rPr>
      </w:pPr>
      <w:r w:rsidRPr="00924E42">
        <w:rPr>
          <w:sz w:val="22"/>
          <w:szCs w:val="22"/>
        </w:rPr>
        <w:t>porušenie zásad, princípov alebo povinností vyplývajúcich z právnych predpisov SR a z právnych aktov EÚ a/alebo</w:t>
      </w:r>
    </w:p>
    <w:p w:rsidR="00791BD0" w:rsidRPr="00924E42" w:rsidRDefault="00791BD0" w:rsidP="006C26E2">
      <w:pPr>
        <w:pStyle w:val="Odsekzoznamu"/>
        <w:numPr>
          <w:ilvl w:val="0"/>
          <w:numId w:val="40"/>
        </w:numPr>
        <w:spacing w:before="120" w:line="264" w:lineRule="auto"/>
        <w:jc w:val="both"/>
        <w:rPr>
          <w:sz w:val="22"/>
          <w:szCs w:val="22"/>
        </w:rPr>
      </w:pPr>
      <w:r w:rsidRPr="00924E42">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924E42">
        <w:rPr>
          <w:sz w:val="22"/>
          <w:szCs w:val="22"/>
        </w:rPr>
        <w:t>VO</w:t>
      </w:r>
      <w:r w:rsidRPr="00924E42">
        <w:rPr>
          <w:sz w:val="22"/>
          <w:szCs w:val="22"/>
        </w:rPr>
        <w:t xml:space="preserve"> z financovania,</w:t>
      </w:r>
    </w:p>
    <w:p w:rsidR="00791BD0" w:rsidRPr="00924E42" w:rsidRDefault="00791BD0" w:rsidP="006C26E2">
      <w:pPr>
        <w:pStyle w:val="Odsekzoznamu"/>
        <w:spacing w:before="120" w:line="264" w:lineRule="auto"/>
        <w:ind w:left="567" w:hanging="27"/>
        <w:jc w:val="both"/>
        <w:rPr>
          <w:sz w:val="22"/>
          <w:szCs w:val="22"/>
        </w:rPr>
      </w:pPr>
      <w:r w:rsidRPr="00924E42">
        <w:rPr>
          <w:sz w:val="22"/>
          <w:szCs w:val="22"/>
        </w:rPr>
        <w:t xml:space="preserve">to všetko pred podpisom zmluvy na dodávku tovarov, služieb alebo stavebných prác </w:t>
      </w:r>
      <w:r w:rsidR="00904DAF">
        <w:rPr>
          <w:sz w:val="22"/>
          <w:szCs w:val="22"/>
        </w:rPr>
        <w:t xml:space="preserve">                  </w:t>
      </w:r>
      <w:r w:rsidRPr="00924E42">
        <w:rPr>
          <w:sz w:val="22"/>
          <w:szCs w:val="22"/>
        </w:rPr>
        <w:t xml:space="preserve">s úspešným uchádzačom a ak nedôjde k odstráneniu protiprávneho stavu, </w:t>
      </w:r>
      <w:r w:rsidR="00FC28D0">
        <w:rPr>
          <w:sz w:val="22"/>
          <w:szCs w:val="22"/>
        </w:rPr>
        <w:t xml:space="preserve">Poskytovateľ nepripustí </w:t>
      </w:r>
      <w:r w:rsidRPr="00924E42">
        <w:rPr>
          <w:sz w:val="22"/>
          <w:szCs w:val="22"/>
        </w:rPr>
        <w:t xml:space="preserve">výdavky, ktoré vzniknú z takéhoto </w:t>
      </w:r>
      <w:r w:rsidR="00E64387" w:rsidRPr="00924E42">
        <w:rPr>
          <w:sz w:val="22"/>
          <w:szCs w:val="22"/>
        </w:rPr>
        <w:t>VO</w:t>
      </w:r>
      <w:r w:rsidRPr="00924E42">
        <w:rPr>
          <w:sz w:val="22"/>
          <w:szCs w:val="22"/>
        </w:rPr>
        <w:t xml:space="preserve"> do financovania</w:t>
      </w:r>
      <w:r w:rsidR="00FC28D0">
        <w:rPr>
          <w:sz w:val="22"/>
          <w:szCs w:val="22"/>
        </w:rPr>
        <w:t xml:space="preserve"> v plnom rozsahu alebo uplatní zodpovedajúcu výšku ex-ante finančnej opravy</w:t>
      </w:r>
      <w:r w:rsidRPr="00924E42">
        <w:rPr>
          <w:sz w:val="22"/>
          <w:szCs w:val="22"/>
        </w:rPr>
        <w:t>,</w:t>
      </w:r>
      <w:r w:rsidR="00FC28D0" w:rsidRPr="00FC28D0">
        <w:t xml:space="preserve"> </w:t>
      </w:r>
      <w:r w:rsidR="00FC28D0" w:rsidRPr="00FC28D0">
        <w:rPr>
          <w:sz w:val="22"/>
          <w:szCs w:val="22"/>
        </w:rPr>
        <w:t>ak zároveň vyhodnotí, že opakovaním procesu VO by vznikli vysoké dodatočné náklady</w:t>
      </w:r>
      <w:r w:rsidRPr="00924E42">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Pr>
          <w:sz w:val="22"/>
          <w:szCs w:val="22"/>
        </w:rPr>
        <w:t xml:space="preserve">                </w:t>
      </w:r>
      <w:r w:rsidRPr="00924E42">
        <w:rPr>
          <w:sz w:val="22"/>
          <w:szCs w:val="22"/>
        </w:rPr>
        <w:t>k identifikovaniu obdobných nedostatkov.</w:t>
      </w:r>
    </w:p>
    <w:p w:rsidR="00791BD0" w:rsidRPr="00924E42" w:rsidRDefault="00791BD0" w:rsidP="006C26E2">
      <w:pPr>
        <w:numPr>
          <w:ilvl w:val="1"/>
          <w:numId w:val="25"/>
        </w:numPr>
        <w:spacing w:before="120" w:after="0" w:line="264" w:lineRule="auto"/>
        <w:jc w:val="both"/>
        <w:rPr>
          <w:rFonts w:ascii="Times New Roman" w:hAnsi="Times New Roman"/>
        </w:rPr>
      </w:pPr>
      <w:r w:rsidRPr="00924E42">
        <w:rPr>
          <w:rFonts w:ascii="Times New Roman" w:hAnsi="Times New Roman"/>
        </w:rPr>
        <w:t xml:space="preserve">V prípade, ak Poskytovateľ identifikuje: </w:t>
      </w:r>
    </w:p>
    <w:p w:rsidR="00791BD0" w:rsidRPr="00924E42" w:rsidRDefault="00791BD0" w:rsidP="006C26E2">
      <w:pPr>
        <w:numPr>
          <w:ilvl w:val="0"/>
          <w:numId w:val="41"/>
        </w:numPr>
        <w:spacing w:before="120" w:after="0" w:line="264" w:lineRule="auto"/>
        <w:jc w:val="both"/>
        <w:rPr>
          <w:rFonts w:ascii="Times New Roman" w:hAnsi="Times New Roman"/>
        </w:rPr>
      </w:pPr>
      <w:r w:rsidRPr="00924E42">
        <w:rPr>
          <w:rFonts w:ascii="Times New Roman" w:hAnsi="Times New Roman"/>
        </w:rPr>
        <w:t xml:space="preserve"> nedodržanie princípov a postupov </w:t>
      </w:r>
      <w:r w:rsidR="00E64387" w:rsidRPr="00924E42">
        <w:rPr>
          <w:rFonts w:ascii="Times New Roman" w:hAnsi="Times New Roman"/>
        </w:rPr>
        <w:t>VO</w:t>
      </w:r>
      <w:r w:rsidRPr="00924E42">
        <w:rPr>
          <w:rFonts w:ascii="Times New Roman" w:hAnsi="Times New Roman"/>
        </w:rPr>
        <w:t xml:space="preserve"> a/alebo </w:t>
      </w:r>
    </w:p>
    <w:p w:rsidR="00791BD0" w:rsidRPr="00924E42" w:rsidRDefault="00791BD0" w:rsidP="006C26E2">
      <w:pPr>
        <w:numPr>
          <w:ilvl w:val="0"/>
          <w:numId w:val="41"/>
        </w:numPr>
        <w:spacing w:before="120" w:after="0" w:line="264" w:lineRule="auto"/>
        <w:jc w:val="both"/>
        <w:rPr>
          <w:rFonts w:ascii="Times New Roman" w:hAnsi="Times New Roman"/>
        </w:rPr>
      </w:pPr>
      <w:r w:rsidRPr="00924E42">
        <w:rPr>
          <w:rFonts w:ascii="Times New Roman" w:hAnsi="Times New Roman"/>
        </w:rPr>
        <w:t>porušenie zásad, princípov alebo povinností vyplývajúcich z právnych predpisov SR a z právnych aktov EÚ a/alebo</w:t>
      </w:r>
    </w:p>
    <w:p w:rsidR="00791BD0" w:rsidRPr="00924E42" w:rsidRDefault="00791BD0" w:rsidP="006C26E2">
      <w:pPr>
        <w:numPr>
          <w:ilvl w:val="0"/>
          <w:numId w:val="41"/>
        </w:numPr>
        <w:spacing w:before="120" w:after="0" w:line="264" w:lineRule="auto"/>
        <w:jc w:val="both"/>
        <w:rPr>
          <w:rFonts w:ascii="Times New Roman" w:hAnsi="Times New Roman"/>
        </w:rPr>
      </w:pPr>
      <w:r w:rsidRPr="00924E42">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924E42">
        <w:rPr>
          <w:rFonts w:ascii="Times New Roman" w:hAnsi="Times New Roman"/>
        </w:rPr>
        <w:t>VO</w:t>
      </w:r>
      <w:r w:rsidRPr="00924E42">
        <w:rPr>
          <w:rFonts w:ascii="Times New Roman" w:hAnsi="Times New Roman"/>
        </w:rPr>
        <w:t xml:space="preserve"> z financovania,  </w:t>
      </w:r>
    </w:p>
    <w:p w:rsidR="00791BD0" w:rsidRPr="00924E42" w:rsidRDefault="00791BD0" w:rsidP="006C26E2">
      <w:pPr>
        <w:pStyle w:val="Odsekzoznamu"/>
        <w:spacing w:before="120" w:line="264" w:lineRule="auto"/>
        <w:ind w:left="567" w:hanging="27"/>
        <w:jc w:val="both"/>
        <w:rPr>
          <w:sz w:val="22"/>
          <w:szCs w:val="22"/>
        </w:rPr>
      </w:pPr>
      <w:r w:rsidRPr="00924E42">
        <w:rPr>
          <w:sz w:val="22"/>
          <w:szCs w:val="22"/>
        </w:rPr>
        <w:lastRenderedPageBreak/>
        <w:t>to všetko po uzavretí zmluvy Prijímateľa a úspešného uchádzača, ale ešte pred úhradou oprávnených výdavkov v ŽoP, vzťahujúcou sa k oprávneným výdavkom Projektu, ktoré vyplývajú z realizácie V</w:t>
      </w:r>
      <w:r w:rsidR="00C2404C" w:rsidRPr="00924E42">
        <w:rPr>
          <w:sz w:val="22"/>
          <w:szCs w:val="22"/>
        </w:rPr>
        <w:t>erejného obstarávania</w:t>
      </w:r>
      <w:r w:rsidRPr="00924E42">
        <w:rPr>
          <w:sz w:val="22"/>
          <w:szCs w:val="22"/>
        </w:rPr>
        <w:t xml:space="preserve"> (napr. na základe záverov z </w:t>
      </w:r>
      <w:r w:rsidR="00605556" w:rsidRPr="00924E42">
        <w:rPr>
          <w:sz w:val="22"/>
          <w:szCs w:val="22"/>
        </w:rPr>
        <w:t xml:space="preserve">finančnej </w:t>
      </w:r>
      <w:r w:rsidRPr="00924E42">
        <w:rPr>
          <w:sz w:val="22"/>
          <w:szCs w:val="22"/>
        </w:rPr>
        <w:t xml:space="preserve">kontroly </w:t>
      </w:r>
      <w:r w:rsidR="0059734B">
        <w:rPr>
          <w:sz w:val="22"/>
          <w:szCs w:val="22"/>
        </w:rPr>
        <w:t>v</w:t>
      </w:r>
      <w:r w:rsidR="00C2404C" w:rsidRPr="00924E42">
        <w:rPr>
          <w:sz w:val="22"/>
          <w:szCs w:val="22"/>
        </w:rPr>
        <w:t>erejného obstarávania</w:t>
      </w:r>
      <w:r w:rsidRPr="00924E42">
        <w:rPr>
          <w:sz w:val="22"/>
          <w:szCs w:val="22"/>
        </w:rPr>
        <w:t xml:space="preserve">), Poskytovateľ nepripustí výdavky vzniknuté na základe takéhoto VO do financovania tým spôsobom, že nie </w:t>
      </w:r>
      <w:r w:rsidR="0059734B">
        <w:rPr>
          <w:sz w:val="22"/>
          <w:szCs w:val="22"/>
        </w:rPr>
        <w:t xml:space="preserve">je </w:t>
      </w:r>
      <w:r w:rsidRPr="00924E42">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924E42">
        <w:rPr>
          <w:sz w:val="22"/>
          <w:szCs w:val="22"/>
        </w:rPr>
        <w:t>CKO</w:t>
      </w:r>
      <w:r w:rsidRPr="00924E42">
        <w:rPr>
          <w:sz w:val="22"/>
          <w:szCs w:val="22"/>
        </w:rPr>
        <w:t xml:space="preserve"> č. 5 k určovaniu finančných opráv</w:t>
      </w:r>
      <w:r w:rsidR="000620EA">
        <w:rPr>
          <w:sz w:val="22"/>
          <w:szCs w:val="22"/>
        </w:rPr>
        <w:t xml:space="preserve"> v príslušnej verzii</w:t>
      </w:r>
      <w:r w:rsidRPr="00924E42">
        <w:rPr>
          <w:sz w:val="22"/>
          <w:szCs w:val="22"/>
        </w:rPr>
        <w:t xml:space="preserve">, ktoré má riadiaci orgán uplatňovať pri nedodržaní pravidiel a postupov </w:t>
      </w:r>
      <w:r w:rsidR="008804C8" w:rsidRPr="00924E42">
        <w:rPr>
          <w:sz w:val="22"/>
          <w:szCs w:val="22"/>
        </w:rPr>
        <w:t>v</w:t>
      </w:r>
      <w:r w:rsidRPr="00924E42">
        <w:rPr>
          <w:sz w:val="22"/>
          <w:szCs w:val="22"/>
        </w:rPr>
        <w:t>erejného obstarávania</w:t>
      </w:r>
      <w:r w:rsidR="008542C8" w:rsidRPr="00924E42">
        <w:rPr>
          <w:sz w:val="22"/>
          <w:szCs w:val="22"/>
        </w:rPr>
        <w:t xml:space="preserve"> a v súlade s Prílohou č. 5 Zmluvy o poskytnutí NFP</w:t>
      </w:r>
      <w:r w:rsidRPr="00924E42">
        <w:rPr>
          <w:sz w:val="22"/>
          <w:szCs w:val="22"/>
        </w:rPr>
        <w:t xml:space="preserve">. Konečné potvrdenie ex-ante finančnej opravy vydá Poskytovateľ Prijímateľovi len po splnení podmienok určených Poskytovateľom. Výdavky vzniknuté z takéhoto </w:t>
      </w:r>
      <w:r w:rsidR="008804C8" w:rsidRPr="00924E42">
        <w:rPr>
          <w:sz w:val="22"/>
          <w:szCs w:val="22"/>
        </w:rPr>
        <w:t>VO</w:t>
      </w:r>
      <w:r w:rsidRPr="00924E42">
        <w:rPr>
          <w:sz w:val="22"/>
          <w:szCs w:val="22"/>
        </w:rPr>
        <w:t xml:space="preserve"> budú môcť byť pripustené </w:t>
      </w:r>
      <w:r w:rsidR="009C36E9">
        <w:rPr>
          <w:sz w:val="22"/>
          <w:szCs w:val="22"/>
        </w:rPr>
        <w:t xml:space="preserve">                        </w:t>
      </w:r>
      <w:r w:rsidRPr="00924E42">
        <w:rPr>
          <w:sz w:val="22"/>
          <w:szCs w:val="22"/>
        </w:rPr>
        <w:t xml:space="preserve">k financovaniu za podmienky zníženia oprávnených výdavkov vo výške určenej ex-ante finančnej </w:t>
      </w:r>
      <w:r w:rsidR="0059734B">
        <w:rPr>
          <w:sz w:val="22"/>
          <w:szCs w:val="22"/>
        </w:rPr>
        <w:t>opravy</w:t>
      </w:r>
      <w:r w:rsidRPr="00924E42">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r w:rsidR="00904DAF">
        <w:rPr>
          <w:sz w:val="22"/>
          <w:szCs w:val="22"/>
        </w:rPr>
        <w:t xml:space="preserve">                               </w:t>
      </w:r>
      <w:r w:rsidRPr="00924E42">
        <w:rPr>
          <w:sz w:val="22"/>
          <w:szCs w:val="22"/>
        </w:rPr>
        <w:t xml:space="preserve">k identifikovaniu obdobných nedostatkov. </w:t>
      </w:r>
    </w:p>
    <w:p w:rsidR="00791BD0" w:rsidRPr="00924E42" w:rsidRDefault="00791BD0" w:rsidP="006C26E2">
      <w:pPr>
        <w:numPr>
          <w:ilvl w:val="1"/>
          <w:numId w:val="25"/>
        </w:numPr>
        <w:spacing w:before="120" w:after="0" w:line="264" w:lineRule="auto"/>
        <w:jc w:val="both"/>
        <w:rPr>
          <w:rFonts w:ascii="Times New Roman" w:hAnsi="Times New Roman"/>
        </w:rPr>
      </w:pPr>
      <w:r w:rsidRPr="00924E42">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Pr>
          <w:rFonts w:ascii="Times New Roman" w:hAnsi="Times New Roman"/>
        </w:rPr>
        <w:t xml:space="preserve">finančnej </w:t>
      </w:r>
      <w:r w:rsidRPr="00924E42">
        <w:rPr>
          <w:rFonts w:ascii="Times New Roman" w:hAnsi="Times New Roman"/>
        </w:rPr>
        <w:t>opravy</w:t>
      </w:r>
      <w:r w:rsidR="00C015A1" w:rsidRPr="00924E42">
        <w:rPr>
          <w:rFonts w:ascii="Times New Roman" w:hAnsi="Times New Roman"/>
        </w:rPr>
        <w:t>,</w:t>
      </w:r>
      <w:r w:rsidRPr="00924E42">
        <w:rPr>
          <w:rFonts w:ascii="Times New Roman" w:hAnsi="Times New Roman"/>
        </w:rPr>
        <w:t xml:space="preserve"> tvorí Prílohu č. 5 (Finančné opravy za porušenie pravidiel a postupov obstarávania).</w:t>
      </w:r>
    </w:p>
    <w:p w:rsidR="00AF36B6" w:rsidRPr="00924E42" w:rsidRDefault="008804C8" w:rsidP="00A66B02">
      <w:pPr>
        <w:numPr>
          <w:ilvl w:val="1"/>
          <w:numId w:val="25"/>
        </w:numPr>
        <w:spacing w:before="120" w:line="264" w:lineRule="auto"/>
        <w:jc w:val="both"/>
        <w:rPr>
          <w:rFonts w:ascii="Times New Roman" w:hAnsi="Times New Roman"/>
          <w:lang w:eastAsia="x-none"/>
        </w:rPr>
      </w:pPr>
      <w:r w:rsidRPr="00924E42">
        <w:rPr>
          <w:rFonts w:ascii="Times New Roman" w:hAnsi="Times New Roman"/>
        </w:rPr>
        <w:t xml:space="preserve">Ak v súlade s Výzvou vyplývala pre žiadateľa </w:t>
      </w:r>
      <w:r w:rsidR="003C0F18" w:rsidRPr="00924E42">
        <w:rPr>
          <w:rFonts w:ascii="Times New Roman" w:hAnsi="Times New Roman"/>
        </w:rPr>
        <w:t xml:space="preserve">povinnosť spočívajúcu v tom, že žiadateľ je povinný predložiť kompletnú dokumentáciu z procesu </w:t>
      </w:r>
      <w:r w:rsidRPr="00924E42">
        <w:rPr>
          <w:rFonts w:ascii="Times New Roman" w:hAnsi="Times New Roman"/>
        </w:rPr>
        <w:t>VO</w:t>
      </w:r>
      <w:r w:rsidR="003C0F18" w:rsidRPr="00924E42">
        <w:rPr>
          <w:rFonts w:ascii="Times New Roman" w:hAnsi="Times New Roman"/>
        </w:rPr>
        <w:t xml:space="preserve"> v rámci konania o žiadosti o NFP vo vzťahu k </w:t>
      </w:r>
      <w:r w:rsidRPr="00924E42">
        <w:rPr>
          <w:rFonts w:ascii="Times New Roman" w:hAnsi="Times New Roman"/>
        </w:rPr>
        <w:t>VO</w:t>
      </w:r>
      <w:r w:rsidR="003C0F18" w:rsidRPr="00924E42">
        <w:rPr>
          <w:rFonts w:ascii="Times New Roman" w:hAnsi="Times New Roman"/>
        </w:rPr>
        <w:t xml:space="preserve"> špecifikovanému vo </w:t>
      </w:r>
      <w:r w:rsidR="002C6026" w:rsidRPr="00924E42">
        <w:rPr>
          <w:rFonts w:ascii="Times New Roman" w:hAnsi="Times New Roman"/>
        </w:rPr>
        <w:t>V</w:t>
      </w:r>
      <w:r w:rsidR="003C0F18" w:rsidRPr="00924E42">
        <w:rPr>
          <w:rFonts w:ascii="Times New Roman" w:hAnsi="Times New Roman"/>
        </w:rPr>
        <w:t xml:space="preserve">ýzve, ako preukázanie splnenia podmienky poskytnutia príspevku v konaní o žiadosti o NFP, Prijímateľ nie je povinný predkladať dokumentáciu k takémuto </w:t>
      </w:r>
      <w:r w:rsidRPr="00924E42">
        <w:rPr>
          <w:rFonts w:ascii="Times New Roman" w:hAnsi="Times New Roman"/>
        </w:rPr>
        <w:t>VO</w:t>
      </w:r>
      <w:r w:rsidR="003C0F18" w:rsidRPr="00924E42">
        <w:rPr>
          <w:rFonts w:ascii="Times New Roman" w:hAnsi="Times New Roman"/>
        </w:rPr>
        <w:t xml:space="preserve"> na opätovnú kontrolu podľa tohto článku VZP. Uvedené nemá vplyv na možnosť Poskytovateľa vykonať opätovnú kontrolu takéhoto </w:t>
      </w:r>
      <w:r w:rsidR="002C6026" w:rsidRPr="00924E42">
        <w:rPr>
          <w:rFonts w:ascii="Times New Roman" w:hAnsi="Times New Roman"/>
        </w:rPr>
        <w:t xml:space="preserve">Verejného </w:t>
      </w:r>
      <w:r w:rsidR="003C0F18" w:rsidRPr="00924E42">
        <w:rPr>
          <w:rFonts w:ascii="Times New Roman" w:hAnsi="Times New Roman"/>
        </w:rPr>
        <w:t>obstarávania.</w:t>
      </w:r>
    </w:p>
    <w:p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924E42">
        <w:rPr>
          <w:rFonts w:ascii="Times New Roman" w:hAnsi="Times New Roman"/>
          <w:sz w:val="22"/>
          <w:szCs w:val="22"/>
        </w:rPr>
        <w:t xml:space="preserve">Článok 4 </w:t>
      </w:r>
      <w:r w:rsidRPr="00924E42">
        <w:rPr>
          <w:rFonts w:ascii="Times New Roman" w:hAnsi="Times New Roman"/>
          <w:sz w:val="22"/>
          <w:szCs w:val="22"/>
        </w:rPr>
        <w:tab/>
      </w:r>
      <w:r w:rsidR="009F0476" w:rsidRPr="00924E42">
        <w:rPr>
          <w:rFonts w:ascii="Times New Roman" w:hAnsi="Times New Roman"/>
          <w:sz w:val="22"/>
          <w:szCs w:val="22"/>
          <w:lang w:val="sk-SK" w:eastAsia="sk-SK"/>
        </w:rPr>
        <w:t>POVINNOSTI SPOJENÉ S MONITOROVANÍM PROJEKTU</w:t>
      </w:r>
      <w:r w:rsidR="009F0476" w:rsidRPr="00834F40">
        <w:rPr>
          <w:rFonts w:ascii="Times New Roman" w:hAnsi="Times New Roman"/>
          <w:sz w:val="22"/>
          <w:szCs w:val="22"/>
          <w:lang w:val="sk-SK" w:eastAsia="sk-SK"/>
        </w:rPr>
        <w:t xml:space="preserve"> A POSKYTOVANÍM INFORMÁCIÍ</w:t>
      </w:r>
      <w:r w:rsidR="009F0476" w:rsidRPr="00834F40" w:rsidDel="009F0476">
        <w:rPr>
          <w:rFonts w:ascii="Times New Roman" w:hAnsi="Times New Roman"/>
          <w:sz w:val="22"/>
          <w:szCs w:val="22"/>
        </w:rPr>
        <w:t xml:space="preserve"> </w:t>
      </w:r>
    </w:p>
    <w:p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rsidR="00E764D2" w:rsidRPr="00834F40" w:rsidRDefault="00E764D2"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w:t>
      </w:r>
    </w:p>
    <w:p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 xml:space="preserve">Projektu </w:t>
      </w:r>
      <w:r w:rsidR="00924E42">
        <w:rPr>
          <w:rFonts w:ascii="Times New Roman" w:hAnsi="Times New Roman"/>
        </w:rPr>
        <w:t>počas Obdobia</w:t>
      </w:r>
      <w:r w:rsidRPr="00834F40">
        <w:rPr>
          <w:rFonts w:ascii="Times New Roman" w:hAnsi="Times New Roman"/>
        </w:rPr>
        <w:t xml:space="preserve"> </w:t>
      </w:r>
      <w:r w:rsidR="00924E42">
        <w:rPr>
          <w:rFonts w:ascii="Times New Roman" w:hAnsi="Times New Roman"/>
        </w:rPr>
        <w:t>U</w:t>
      </w:r>
      <w:r w:rsidR="00924E42" w:rsidRPr="00834F40">
        <w:rPr>
          <w:rFonts w:ascii="Times New Roman" w:hAnsi="Times New Roman"/>
        </w:rPr>
        <w:t xml:space="preserve">držateľnosti </w:t>
      </w:r>
      <w:r w:rsidRPr="00834F40">
        <w:rPr>
          <w:rFonts w:ascii="Times New Roman" w:hAnsi="Times New Roman"/>
        </w:rPr>
        <w:t>Projektu</w:t>
      </w:r>
      <w:r w:rsidR="00E764D2" w:rsidRPr="00834F40">
        <w:rPr>
          <w:rFonts w:ascii="Times New Roman" w:hAnsi="Times New Roman"/>
        </w:rPr>
        <w:t>, prípadne ak to určí Poskytovateľ</w:t>
      </w:r>
      <w:r w:rsidRPr="00834F40">
        <w:rPr>
          <w:rFonts w:ascii="Times New Roman" w:hAnsi="Times New Roman"/>
        </w:rPr>
        <w:t>.</w:t>
      </w:r>
    </w:p>
    <w:p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D4291F" w:rsidRPr="00834F4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Ak Prijímateľ nepredkladá žiadnu </w:t>
      </w:r>
      <w:r w:rsidR="00AF36B6" w:rsidRPr="00834F40">
        <w:rPr>
          <w:rFonts w:ascii="Times New Roman" w:hAnsi="Times New Roman"/>
        </w:rPr>
        <w:t xml:space="preserve">Žiadosť </w:t>
      </w:r>
      <w:r w:rsidRPr="00834F40">
        <w:rPr>
          <w:rFonts w:ascii="Times New Roman" w:hAnsi="Times New Roman"/>
        </w:rPr>
        <w:lastRenderedPageBreak/>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834F40">
        <w:rPr>
          <w:rFonts w:ascii="Times New Roman" w:hAnsi="Times New Roman"/>
        </w:rPr>
        <w:t>Realizácie aktivít Projektu</w:t>
      </w:r>
      <w:r w:rsidR="00AF36B6" w:rsidRPr="00834F40">
        <w:rPr>
          <w:rFonts w:ascii="Times New Roman" w:hAnsi="Times New Roman"/>
        </w:rPr>
        <w:t xml:space="preserve">, </w:t>
      </w:r>
      <w:r w:rsidR="0050148F" w:rsidRPr="00834F40">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34F40">
        <w:rPr>
          <w:rFonts w:ascii="Times New Roman" w:hAnsi="Times New Roman"/>
        </w:rPr>
        <w:t>(Doplňujúce monitorovacie údaje)</w:t>
      </w:r>
      <w:r w:rsidR="000E6614">
        <w:rPr>
          <w:rFonts w:ascii="Times New Roman" w:hAnsi="Times New Roman"/>
        </w:rPr>
        <w:t>,</w:t>
      </w:r>
      <w:r w:rsidR="00E764D2" w:rsidRPr="00834F40">
        <w:rPr>
          <w:rFonts w:ascii="Times New Roman" w:hAnsi="Times New Roman"/>
        </w:rPr>
        <w:t xml:space="preserve"> </w:t>
      </w:r>
      <w:r w:rsidR="0022748E" w:rsidRPr="00834F40">
        <w:rPr>
          <w:rFonts w:ascii="Times New Roman" w:hAnsi="Times New Roman"/>
        </w:rPr>
        <w:t>a</w:t>
      </w:r>
      <w:r w:rsidR="0050148F" w:rsidRPr="00834F40">
        <w:rPr>
          <w:rFonts w:ascii="Times New Roman" w:hAnsi="Times New Roman"/>
        </w:rPr>
        <w:t xml:space="preserve"> to </w:t>
      </w:r>
      <w:r w:rsidR="00685086" w:rsidRPr="00834F40">
        <w:rPr>
          <w:rFonts w:ascii="Times New Roman" w:hAnsi="Times New Roman"/>
        </w:rPr>
        <w:t>Bezodkladne</w:t>
      </w:r>
      <w:r w:rsidR="0022748E" w:rsidRPr="00834F40">
        <w:rPr>
          <w:rFonts w:ascii="Times New Roman" w:hAnsi="Times New Roman"/>
        </w:rPr>
        <w:t xml:space="preserve"> od uplyn</w:t>
      </w:r>
      <w:r w:rsidR="00685086" w:rsidRPr="00834F40">
        <w:rPr>
          <w:rFonts w:ascii="Times New Roman" w:hAnsi="Times New Roman"/>
        </w:rPr>
        <w:t>u</w:t>
      </w:r>
      <w:r w:rsidR="0022748E" w:rsidRPr="00834F40">
        <w:rPr>
          <w:rFonts w:ascii="Times New Roman" w:hAnsi="Times New Roman"/>
        </w:rPr>
        <w:t>tia 6 mesačnej lehoty stanovenej v tomto odseku</w:t>
      </w:r>
      <w:r w:rsidRPr="00834F40">
        <w:rPr>
          <w:rFonts w:ascii="Times New Roman" w:hAnsi="Times New Roman"/>
        </w:rPr>
        <w:t xml:space="preserve">. </w:t>
      </w:r>
      <w:r w:rsidR="0022748E" w:rsidRPr="00834F40">
        <w:rPr>
          <w:rFonts w:ascii="Times New Roman" w:hAnsi="Times New Roman"/>
        </w:rPr>
        <w:t>Prijímateľ je zároveň povinný predložiť informácie v rozsahu podľa tohto odseku aj mimo stanovených termínov, ak o to Poskytovateľ požiada.</w:t>
      </w:r>
    </w:p>
    <w:p w:rsidR="00B7129C" w:rsidRPr="00834F40" w:rsidRDefault="00B7129C" w:rsidP="006C26E2">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Pr>
          <w:rFonts w:ascii="Times New Roman" w:hAnsi="Times New Roman"/>
        </w:rPr>
        <w:t xml:space="preserve"> alebo, v prípade ak k </w:t>
      </w:r>
      <w:r w:rsidR="000E6614" w:rsidRPr="00F30BBA">
        <w:rPr>
          <w:rFonts w:ascii="Times New Roman" w:hAnsi="Times New Roman"/>
        </w:rPr>
        <w:t>Začati</w:t>
      </w:r>
      <w:r w:rsidR="000E6614">
        <w:rPr>
          <w:rFonts w:ascii="Times New Roman" w:hAnsi="Times New Roman"/>
        </w:rPr>
        <w:t>u</w:t>
      </w:r>
      <w:r w:rsidR="000E6614" w:rsidRPr="00F30BBA">
        <w:rPr>
          <w:rFonts w:ascii="Times New Roman" w:hAnsi="Times New Roman"/>
        </w:rPr>
        <w:t xml:space="preserve"> realizácie hlavných aktivít Projektu</w:t>
      </w:r>
      <w:r w:rsidR="000E6614">
        <w:rPr>
          <w:rFonts w:ascii="Times New Roman" w:hAnsi="Times New Roman"/>
        </w:rPr>
        <w:t xml:space="preserve"> došlo pred nadobudnutím účinnosti Zmluvy o poskytnutí NFP, od Začatia realizácie hlavných aktivít Projektu,</w:t>
      </w:r>
      <w:r w:rsidR="000E6614" w:rsidRPr="00F30BBA">
        <w:rPr>
          <w:rFonts w:ascii="Times New Roman" w:hAnsi="Times New Roman"/>
        </w:rPr>
        <w:t xml:space="preserve"> </w:t>
      </w:r>
      <w:r w:rsidRPr="00834F40">
        <w:rPr>
          <w:rFonts w:ascii="Times New Roman" w:hAnsi="Times New Roman"/>
        </w:rPr>
        <w:t xml:space="preserve">do 31.12. roku n. </w:t>
      </w:r>
    </w:p>
    <w:p w:rsidR="0007666D" w:rsidRPr="00834F40" w:rsidRDefault="00B7129C" w:rsidP="006C26E2">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0E6614">
        <w:rPr>
          <w:rFonts w:ascii="Times New Roman" w:hAnsi="Times New Roman"/>
        </w:rPr>
        <w:t>u</w:t>
      </w:r>
      <w:r w:rsidR="000E6614" w:rsidRPr="00834F40">
        <w:rPr>
          <w:rFonts w:ascii="Times New Roman" w:hAnsi="Times New Roman"/>
        </w:rPr>
        <w:t xml:space="preserve">končenia </w:t>
      </w:r>
      <w:r w:rsidR="000E6614">
        <w:rPr>
          <w:rFonts w:ascii="Times New Roman" w:hAnsi="Times New Roman"/>
        </w:rPr>
        <w:t>R</w:t>
      </w:r>
      <w:r w:rsidR="000E6614" w:rsidRPr="00834F40">
        <w:rPr>
          <w:rFonts w:ascii="Times New Roman" w:hAnsi="Times New Roman"/>
        </w:rPr>
        <w:t xml:space="preserve">ealizácie </w:t>
      </w:r>
      <w:r w:rsidRPr="00834F40">
        <w:rPr>
          <w:rFonts w:ascii="Times New Roman" w:hAnsi="Times New Roman"/>
        </w:rPr>
        <w:t xml:space="preserve">aktivít Projektu v termíne podľa tejto Zmluvy o poskytnutí NFP predložiť Poskytovateľovi monitorovaciu správu Projektu (s príznakom ,, záverečná“). </w:t>
      </w:r>
      <w:r w:rsidR="00B40A59" w:rsidRPr="00834F40">
        <w:rPr>
          <w:rFonts w:ascii="Times New Roman" w:hAnsi="Times New Roman"/>
        </w:rPr>
        <w:t xml:space="preserve">Monitorované obdobie monitorovacej správy Projektu (s príznakom „záverečná“) je obdobie od účinnosti Zmluvy o poskytnutí NFP </w:t>
      </w:r>
      <w:r w:rsidR="000E6614">
        <w:rPr>
          <w:rFonts w:ascii="Times New Roman" w:hAnsi="Times New Roman"/>
        </w:rPr>
        <w:t xml:space="preserve">alebo, v prípade ak k </w:t>
      </w:r>
      <w:r w:rsidR="000E6614" w:rsidRPr="00F30BBA">
        <w:rPr>
          <w:rFonts w:ascii="Times New Roman" w:hAnsi="Times New Roman"/>
        </w:rPr>
        <w:t>Začati</w:t>
      </w:r>
      <w:r w:rsidR="000E6614">
        <w:rPr>
          <w:rFonts w:ascii="Times New Roman" w:hAnsi="Times New Roman"/>
        </w:rPr>
        <w:t>u</w:t>
      </w:r>
      <w:r w:rsidR="000E6614" w:rsidRPr="00F30BBA">
        <w:rPr>
          <w:rFonts w:ascii="Times New Roman" w:hAnsi="Times New Roman"/>
        </w:rPr>
        <w:t xml:space="preserve"> realizácie hlavných aktivít Projektu</w:t>
      </w:r>
      <w:r w:rsidR="000E6614">
        <w:rPr>
          <w:rFonts w:ascii="Times New Roman" w:hAnsi="Times New Roman"/>
        </w:rPr>
        <w:t xml:space="preserve"> došlo pred nadobudnutím účinnosti Zmluvy o poskytnutí NFP, od Začatia realizácie hlavných aktivít Projektu,</w:t>
      </w:r>
      <w:r w:rsidR="000E6614" w:rsidRPr="00F30BBA">
        <w:rPr>
          <w:rFonts w:ascii="Times New Roman" w:hAnsi="Times New Roman"/>
        </w:rPr>
        <w:t xml:space="preserve"> </w:t>
      </w:r>
      <w:r w:rsidR="00B40A59" w:rsidRPr="00834F40">
        <w:rPr>
          <w:rFonts w:ascii="Times New Roman" w:hAnsi="Times New Roman"/>
        </w:rPr>
        <w:t xml:space="preserve">do momentu </w:t>
      </w:r>
      <w:r w:rsidR="003D3FE7" w:rsidRPr="00834F40">
        <w:rPr>
          <w:rFonts w:ascii="Times New Roman" w:hAnsi="Times New Roman"/>
        </w:rPr>
        <w:t xml:space="preserve">Ukončenia </w:t>
      </w:r>
      <w:r w:rsidR="00B40A59" w:rsidRPr="00834F40">
        <w:rPr>
          <w:rFonts w:ascii="Times New Roman" w:hAnsi="Times New Roman"/>
        </w:rPr>
        <w:t>realizácie aktivít projektu.</w:t>
      </w:r>
      <w:r w:rsidR="006E7D37">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 </w:t>
      </w:r>
    </w:p>
    <w:p w:rsidR="009F6941" w:rsidRPr="009F6941" w:rsidRDefault="00B7129C" w:rsidP="009F6941">
      <w:pPr>
        <w:numPr>
          <w:ilvl w:val="1"/>
          <w:numId w:val="22"/>
        </w:numPr>
        <w:spacing w:line="264" w:lineRule="auto"/>
        <w:jc w:val="both"/>
      </w:pPr>
      <w:commentRangeStart w:id="30"/>
      <w:commentRangeStart w:id="31"/>
      <w:r w:rsidRPr="00834F40">
        <w:rPr>
          <w:rFonts w:ascii="Times New Roman" w:hAnsi="Times New Roman"/>
        </w:rPr>
        <w:t>Prijímateľ</w:t>
      </w:r>
      <w:commentRangeEnd w:id="30"/>
      <w:r w:rsidR="00BF3F38" w:rsidRPr="00834F40">
        <w:rPr>
          <w:rStyle w:val="Odkaznakomentr"/>
          <w:rFonts w:ascii="Times New Roman" w:eastAsia="Times New Roman" w:hAnsi="Times New Roman"/>
          <w:sz w:val="22"/>
          <w:szCs w:val="22"/>
          <w:lang w:val="x-none" w:eastAsia="x-none"/>
        </w:rPr>
        <w:commentReference w:id="30"/>
      </w:r>
      <w:r w:rsidRPr="00834F40">
        <w:rPr>
          <w:rFonts w:ascii="Times New Roman" w:hAnsi="Times New Roman"/>
        </w:rPr>
        <w:t xml:space="preserve"> </w:t>
      </w:r>
      <w:commentRangeEnd w:id="31"/>
      <w:r w:rsidR="00D73FAF" w:rsidRPr="00834F40">
        <w:rPr>
          <w:rStyle w:val="Odkaznakomentr"/>
          <w:rFonts w:ascii="Times New Roman" w:eastAsia="Times New Roman" w:hAnsi="Times New Roman"/>
          <w:sz w:val="22"/>
          <w:szCs w:val="22"/>
          <w:lang w:val="x-none" w:eastAsia="x-none"/>
        </w:rPr>
        <w:commentReference w:id="31"/>
      </w:r>
      <w:r w:rsidRPr="00834F40">
        <w:rPr>
          <w:rFonts w:ascii="Times New Roman" w:hAnsi="Times New Roman"/>
        </w:rPr>
        <w:t xml:space="preserve">sa zaväzuje predkladať Poskytovateľovi Následné monitorovacie správy Projektu počas </w:t>
      </w:r>
      <w:commentRangeStart w:id="32"/>
      <w:r w:rsidRPr="00834F40">
        <w:rPr>
          <w:rFonts w:ascii="Times New Roman" w:hAnsi="Times New Roman"/>
        </w:rPr>
        <w:t xml:space="preserve">5 rokov </w:t>
      </w:r>
      <w:commentRangeEnd w:id="32"/>
      <w:r w:rsidRPr="00834F40">
        <w:rPr>
          <w:rFonts w:ascii="Times New Roman" w:hAnsi="Times New Roman"/>
        </w:rPr>
        <w:commentReference w:id="32"/>
      </w:r>
      <w:r w:rsidRPr="00834F40">
        <w:rPr>
          <w:rFonts w:ascii="Times New Roman" w:hAnsi="Times New Roman"/>
        </w:rPr>
        <w:t xml:space="preserve">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0E6614">
        <w:rPr>
          <w:rFonts w:ascii="Times New Roman" w:hAnsi="Times New Roman"/>
        </w:rPr>
        <w:t>u</w:t>
      </w:r>
      <w:r w:rsidR="000E6614" w:rsidRPr="00834F40">
        <w:rPr>
          <w:rFonts w:ascii="Times New Roman" w:hAnsi="Times New Roman"/>
        </w:rPr>
        <w:t xml:space="preserve">končenia </w:t>
      </w:r>
      <w:r w:rsidR="000E6614">
        <w:rPr>
          <w:rFonts w:ascii="Times New Roman" w:hAnsi="Times New Roman"/>
        </w:rPr>
        <w:t>R</w:t>
      </w:r>
      <w:r w:rsidR="000E6614" w:rsidRPr="00834F40">
        <w:rPr>
          <w:rFonts w:ascii="Times New Roman" w:hAnsi="Times New Roman"/>
        </w:rPr>
        <w:t xml:space="preserve">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 xml:space="preserve">rojektu (t.j.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w:t>
      </w:r>
      <w:r w:rsidR="00924E42">
        <w:rPr>
          <w:rFonts w:ascii="Times New Roman" w:hAnsi="Times New Roman"/>
        </w:rPr>
        <w:t xml:space="preserve">Obdobia </w:t>
      </w:r>
      <w:r w:rsidR="00421105" w:rsidRPr="00834F40">
        <w:rPr>
          <w:rFonts w:ascii="Times New Roman" w:hAnsi="Times New Roman"/>
        </w:rPr>
        <w:t>U</w:t>
      </w:r>
      <w:r w:rsidR="009904B4" w:rsidRPr="00834F40">
        <w:rPr>
          <w:rFonts w:ascii="Times New Roman" w:hAnsi="Times New Roman"/>
        </w:rPr>
        <w:t xml:space="preserve">držateľnosti </w:t>
      </w:r>
      <w:r w:rsidR="00924E42">
        <w:rPr>
          <w:rFonts w:ascii="Times New Roman" w:hAnsi="Times New Roman"/>
        </w:rPr>
        <w:t>P</w:t>
      </w:r>
      <w:r w:rsidR="00924E42" w:rsidRPr="00834F40">
        <w:rPr>
          <w:rFonts w:ascii="Times New Roman" w:hAnsi="Times New Roman"/>
        </w:rPr>
        <w:t>rojektu</w:t>
      </w:r>
      <w:r w:rsidR="009904B4" w:rsidRPr="00834F40">
        <w:rPr>
          <w:rFonts w:ascii="Times New Roman" w:hAnsi="Times New Roman"/>
        </w:rPr>
        <w:t xml:space="preserve">. </w:t>
      </w:r>
    </w:p>
    <w:p w:rsidR="009F6941" w:rsidRPr="009F6941" w:rsidRDefault="009F6941" w:rsidP="009F6941">
      <w:pPr>
        <w:spacing w:after="0" w:line="264" w:lineRule="auto"/>
        <w:ind w:left="540"/>
        <w:jc w:val="both"/>
        <w:rPr>
          <w:rFonts w:ascii="Times New Roman" w:hAnsi="Times New Roman"/>
        </w:rPr>
      </w:pPr>
      <w:r w:rsidRPr="009F6941">
        <w:rPr>
          <w:rFonts w:ascii="Times New Roman" w:hAnsi="Times New Roman"/>
        </w:rPr>
        <w:t>Poskytovateľ je oprávnený neschváliť poslednú Následnú monitorovaciu správu najmä v prípadoch, ak:</w:t>
      </w:r>
    </w:p>
    <w:p w:rsidR="009F6941" w:rsidRPr="009F6941" w:rsidRDefault="009F6941" w:rsidP="009F6941">
      <w:pPr>
        <w:numPr>
          <w:ilvl w:val="2"/>
          <w:numId w:val="23"/>
        </w:numPr>
        <w:spacing w:after="0" w:line="264" w:lineRule="auto"/>
        <w:ind w:left="900"/>
        <w:jc w:val="both"/>
        <w:rPr>
          <w:rFonts w:ascii="Times New Roman" w:hAnsi="Times New Roman"/>
        </w:rPr>
      </w:pPr>
      <w:r w:rsidRPr="009F6941">
        <w:rPr>
          <w:rFonts w:ascii="Times New Roman" w:hAnsi="Times New Roman"/>
        </w:rPr>
        <w:t xml:space="preserve">by tým ohrozil alebo znemožnil vysporiadanie Nezrovnalosti alebo iného porušenia Zmluvy o poskytnutí NFP s finančným dopadom, ktoré existujú v čase jej predloženia, </w:t>
      </w:r>
    </w:p>
    <w:p w:rsidR="009F6941" w:rsidRPr="009F6941" w:rsidRDefault="009F6941" w:rsidP="009F6941">
      <w:pPr>
        <w:numPr>
          <w:ilvl w:val="2"/>
          <w:numId w:val="23"/>
        </w:numPr>
        <w:spacing w:after="0" w:line="264" w:lineRule="auto"/>
        <w:ind w:left="900"/>
        <w:jc w:val="both"/>
        <w:rPr>
          <w:rFonts w:ascii="Times New Roman" w:hAnsi="Times New Roman"/>
        </w:rPr>
      </w:pPr>
      <w:r w:rsidRPr="009F6941">
        <w:rPr>
          <w:rFonts w:ascii="Times New Roman" w:hAnsi="Times New Roman"/>
        </w:rPr>
        <w:lastRenderedPageBreak/>
        <w:t>je v ITMS2014+ evidované akékoľvek podozrenie z Nezrovnalosti, najmä však v prípade súbežne prebiehajúceho trestného konania pre trestný čin súvisiaci s Projektom,</w:t>
      </w:r>
    </w:p>
    <w:p w:rsidR="009F6941" w:rsidRDefault="009F6941" w:rsidP="009F6941">
      <w:pPr>
        <w:numPr>
          <w:ilvl w:val="2"/>
          <w:numId w:val="23"/>
        </w:numPr>
        <w:spacing w:after="0" w:line="264" w:lineRule="auto"/>
        <w:ind w:left="900"/>
        <w:jc w:val="both"/>
        <w:rPr>
          <w:rFonts w:ascii="Times New Roman" w:hAnsi="Times New Roman"/>
        </w:rPr>
      </w:pPr>
      <w:r w:rsidRPr="009F6941">
        <w:rPr>
          <w:rFonts w:ascii="Times New Roman" w:hAnsi="Times New Roman"/>
        </w:rPr>
        <w:t xml:space="preserve">je Projekt predmetom výkonu auditu alebo kontroly Oprávnenými osobami v súlade s </w:t>
      </w:r>
      <w:r w:rsidR="000678BB">
        <w:rPr>
          <w:rFonts w:ascii="Times New Roman" w:hAnsi="Times New Roman"/>
        </w:rPr>
        <w:t>článkom</w:t>
      </w:r>
      <w:r w:rsidRPr="009F6941">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rsidR="009F6941" w:rsidRPr="009F6941" w:rsidRDefault="009F6941" w:rsidP="001631C3">
      <w:pPr>
        <w:spacing w:after="0" w:line="264" w:lineRule="auto"/>
        <w:ind w:left="540"/>
        <w:jc w:val="both"/>
        <w:rPr>
          <w:rFonts w:ascii="Times New Roman" w:hAnsi="Times New Roman"/>
        </w:rPr>
      </w:pPr>
    </w:p>
    <w:p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commentRangeStart w:id="33"/>
      <w:r w:rsidR="0050148F" w:rsidRPr="00834F40">
        <w:rPr>
          <w:rFonts w:ascii="Times New Roman" w:hAnsi="Times New Roman"/>
        </w:rPr>
        <w:t xml:space="preserve">Prijímateľ je povinný prostredníctvom ITMS2014+ poskytovať údaje o účastníkoch Projektu v rozsahu a termínoch určených Poskytovateľom. </w:t>
      </w:r>
      <w:commentRangeEnd w:id="33"/>
      <w:r w:rsidR="0050148F" w:rsidRPr="00834F40">
        <w:rPr>
          <w:rStyle w:val="Odkaznakomentr"/>
          <w:rFonts w:ascii="Times New Roman" w:eastAsia="Times New Roman" w:hAnsi="Times New Roman"/>
          <w:sz w:val="22"/>
          <w:szCs w:val="22"/>
          <w:lang w:val="x-none" w:eastAsia="x-none"/>
        </w:rPr>
        <w:commentReference w:id="33"/>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34"/>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34"/>
      <w:r w:rsidR="003D3D57" w:rsidRPr="00834F40">
        <w:rPr>
          <w:rStyle w:val="Odkaznakomentr"/>
          <w:rFonts w:ascii="Times New Roman" w:eastAsia="Times New Roman" w:hAnsi="Times New Roman"/>
          <w:sz w:val="22"/>
          <w:szCs w:val="22"/>
          <w:lang w:val="x-none" w:eastAsia="x-none"/>
        </w:rPr>
        <w:commentReference w:id="34"/>
      </w:r>
      <w:r w:rsidR="00161823" w:rsidRPr="00834F40">
        <w:rPr>
          <w:rFonts w:ascii="Times New Roman" w:hAnsi="Times New Roman"/>
        </w:rPr>
        <w:t xml:space="preserve"> </w:t>
      </w:r>
      <w:commentRangeStart w:id="35"/>
      <w:r w:rsidR="00161823" w:rsidRPr="00834F40">
        <w:rPr>
          <w:rFonts w:ascii="Times New Roman" w:hAnsi="Times New Roman"/>
        </w:rPr>
        <w:t xml:space="preserve">Prijímateľ je povinný informovať Poskytovateľa o zavedení ozdravného režimu a zavedení nútenej správy. </w:t>
      </w:r>
      <w:commentRangeEnd w:id="35"/>
      <w:r w:rsidR="00161823" w:rsidRPr="00834F40">
        <w:rPr>
          <w:rStyle w:val="Odkaznakomentr"/>
          <w:rFonts w:ascii="Times New Roman" w:eastAsia="Times New Roman" w:hAnsi="Times New Roman"/>
          <w:sz w:val="22"/>
          <w:szCs w:val="22"/>
          <w:lang w:val="x-none" w:eastAsia="x-none"/>
        </w:rPr>
        <w:commentReference w:id="35"/>
      </w:r>
    </w:p>
    <w:p w:rsidR="009F6941" w:rsidRPr="00834F40"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9F6941">
        <w:rPr>
          <w:rFonts w:ascii="Times New Roman" w:hAnsi="Times New Roman"/>
        </w:rPr>
        <w:t xml:space="preserve"> </w:t>
      </w:r>
      <w:r w:rsidR="009F6941" w:rsidRPr="00834F40">
        <w:rPr>
          <w:rFonts w:ascii="Times New Roman" w:hAnsi="Times New Roman"/>
        </w:rPr>
        <w:t xml:space="preserve">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w:t>
      </w:r>
      <w:r w:rsidR="009F6941">
        <w:rPr>
          <w:rFonts w:ascii="Times New Roman" w:hAnsi="Times New Roman"/>
        </w:rPr>
        <w:t xml:space="preserve">finančnej </w:t>
      </w:r>
      <w:r w:rsidR="009F6941" w:rsidRPr="00834F40">
        <w:rPr>
          <w:rFonts w:ascii="Times New Roman" w:hAnsi="Times New Roman"/>
        </w:rPr>
        <w:t>kontroly kontrolovanej osoby v zmysle zákona o finančnej kontrole a audite.</w:t>
      </w:r>
    </w:p>
    <w:p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 čl</w:t>
      </w:r>
      <w:r w:rsidR="009A4BEE" w:rsidRPr="00834F40">
        <w:rPr>
          <w:rFonts w:ascii="Times New Roman" w:hAnsi="Times New Roman"/>
        </w:rPr>
        <w:t>ánku</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rsidR="00BC2E06" w:rsidRPr="00834F40"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 odseku 1 písm</w:t>
      </w:r>
      <w:r w:rsidR="000D0602">
        <w:rPr>
          <w:rFonts w:ascii="Times New Roman" w:hAnsi="Times New Roman"/>
        </w:rPr>
        <w:t>enách</w:t>
      </w:r>
      <w:r w:rsidR="003D3F0F" w:rsidRPr="00834F40">
        <w:rPr>
          <w:rFonts w:ascii="Times New Roman" w:hAnsi="Times New Roman"/>
        </w:rPr>
        <w:t xml:space="preserve"> a) až d) tohto článku </w:t>
      </w:r>
      <w:r w:rsidRPr="00834F40">
        <w:rPr>
          <w:rFonts w:ascii="Times New Roman" w:hAnsi="Times New Roman"/>
        </w:rPr>
        <w:t>a Prijímateľ je povinný v lehotách stanovených Poskytovateľom tieto správy a informácie poskytnúť</w:t>
      </w:r>
      <w:r w:rsidR="00EE37BC">
        <w:rPr>
          <w:rFonts w:ascii="Times New Roman" w:hAnsi="Times New Roman"/>
        </w:rPr>
        <w:t>, pričom zo strany Poskytovateľa nesmie ísť o šikanózny výkon práva</w:t>
      </w:r>
      <w:r w:rsidRPr="00834F40">
        <w:rPr>
          <w:rFonts w:ascii="Times New Roman" w:hAnsi="Times New Roman"/>
        </w:rPr>
        <w:t xml:space="preserve">. </w:t>
      </w:r>
    </w:p>
    <w:p w:rsidR="00C2645E" w:rsidRPr="00C2645E"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36"/>
      <w:r w:rsidRPr="00834F40">
        <w:rPr>
          <w:rFonts w:ascii="Times New Roman" w:hAnsi="Times New Roman"/>
          <w:bCs/>
        </w:rPr>
        <w:lastRenderedPageBreak/>
        <w:t xml:space="preserve">O zmene podmienok pre projekty generujúce príjem (podľa </w:t>
      </w:r>
      <w:r w:rsidR="000678BB">
        <w:rPr>
          <w:rFonts w:ascii="Times New Roman" w:hAnsi="Times New Roman"/>
          <w:bCs/>
        </w:rPr>
        <w:t>článku</w:t>
      </w:r>
      <w:r w:rsidRPr="00834F40">
        <w:rPr>
          <w:rFonts w:ascii="Times New Roman" w:hAnsi="Times New Roman"/>
          <w:bCs/>
        </w:rPr>
        <w:t xml:space="preserve"> 61 a 65 ods</w:t>
      </w:r>
      <w:r w:rsidR="000D0602">
        <w:rPr>
          <w:rFonts w:ascii="Times New Roman" w:hAnsi="Times New Roman"/>
          <w:bCs/>
        </w:rPr>
        <w:t>ek</w:t>
      </w:r>
      <w:r w:rsidRPr="00834F40">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36"/>
      <w:r w:rsidRPr="00834F40">
        <w:rPr>
          <w:rStyle w:val="Odkaznakomentr"/>
          <w:rFonts w:ascii="Times New Roman" w:eastAsia="Times New Roman" w:hAnsi="Times New Roman"/>
          <w:sz w:val="22"/>
          <w:szCs w:val="22"/>
          <w:lang w:val="x-none" w:eastAsia="x-none"/>
        </w:rPr>
        <w:commentReference w:id="36"/>
      </w:r>
      <w:r w:rsidR="00924E42">
        <w:rPr>
          <w:rFonts w:ascii="Times New Roman" w:hAnsi="Times New Roman"/>
          <w:bCs/>
        </w:rPr>
        <w:t xml:space="preserve"> </w:t>
      </w:r>
      <w:r w:rsidR="00924E42" w:rsidRPr="00716F56">
        <w:rPr>
          <w:rFonts w:ascii="Times New Roman" w:hAnsi="Times New Roman"/>
        </w:rPr>
        <w:t>Pri vypracovaní aktualizovanej Finančnej analýzy je Prijímateľ povinný zohľadniť všetky príjmy, ktoré neboli zohľadnené pri predložení žiadosti o NFP.</w:t>
      </w:r>
      <w:r w:rsidR="00924E42" w:rsidRPr="00A36EDC">
        <w:rPr>
          <w:rFonts w:ascii="Times New Roman" w:hAnsi="Times New Roman"/>
          <w:bCs/>
        </w:rPr>
        <w:t xml:space="preserve"> </w:t>
      </w:r>
      <w:r w:rsidR="00924E42" w:rsidRPr="003C0AC4">
        <w:rPr>
          <w:rFonts w:ascii="Times New Roman" w:hAnsi="Times New Roman"/>
          <w:bCs/>
        </w:rPr>
        <w:t xml:space="preserve">Pri Projektoch </w:t>
      </w:r>
      <w:r w:rsidR="00924E42" w:rsidRPr="007F1FAD">
        <w:rPr>
          <w:rFonts w:ascii="Times New Roman" w:hAnsi="Times New Roman"/>
          <w:bCs/>
        </w:rPr>
        <w:t xml:space="preserve">generujúcich príjmy podľa </w:t>
      </w:r>
      <w:r w:rsidR="00924E42" w:rsidRPr="007F1FAD">
        <w:rPr>
          <w:rFonts w:ascii="Times New Roman" w:eastAsia="SimSun" w:hAnsi="Times New Roman"/>
          <w:bCs/>
        </w:rPr>
        <w:t>článk</w:t>
      </w:r>
      <w:r w:rsidR="00924E42" w:rsidRPr="00DA4341">
        <w:rPr>
          <w:rFonts w:ascii="Times New Roman" w:eastAsia="SimSun" w:hAnsi="Times New Roman"/>
          <w:bCs/>
        </w:rPr>
        <w:t>u</w:t>
      </w:r>
      <w:r w:rsidR="00924E42" w:rsidRPr="00BE6880">
        <w:rPr>
          <w:rFonts w:ascii="Times New Roman" w:eastAsia="SimSun" w:hAnsi="Times New Roman"/>
          <w:bCs/>
        </w:rPr>
        <w:t xml:space="preserve"> 61 ods</w:t>
      </w:r>
      <w:r w:rsidR="001D3560">
        <w:rPr>
          <w:rFonts w:ascii="Times New Roman" w:eastAsia="SimSun" w:hAnsi="Times New Roman"/>
          <w:bCs/>
        </w:rPr>
        <w:t>ek</w:t>
      </w:r>
      <w:r w:rsidR="00924E42" w:rsidRPr="007B2672">
        <w:rPr>
          <w:rFonts w:ascii="Times New Roman" w:eastAsia="SimSun" w:hAnsi="Times New Roman"/>
          <w:bCs/>
        </w:rPr>
        <w:t xml:space="preserve"> 3 písm</w:t>
      </w:r>
      <w:r w:rsidR="000D0602">
        <w:rPr>
          <w:rFonts w:ascii="Times New Roman" w:eastAsia="SimSun" w:hAnsi="Times New Roman"/>
          <w:bCs/>
        </w:rPr>
        <w:t>eno</w:t>
      </w:r>
      <w:r w:rsidR="00924E42" w:rsidRPr="007B2672">
        <w:rPr>
          <w:rFonts w:ascii="Times New Roman" w:eastAsia="SimSun" w:hAnsi="Times New Roman"/>
          <w:bCs/>
        </w:rPr>
        <w:t xml:space="preserve"> b</w:t>
      </w:r>
      <w:r w:rsidR="00924E42" w:rsidRPr="000E248D">
        <w:rPr>
          <w:rFonts w:ascii="Times New Roman" w:eastAsia="SimSun" w:hAnsi="Times New Roman"/>
          <w:bCs/>
        </w:rPr>
        <w:t xml:space="preserve">) všeobecného nariadenia </w:t>
      </w:r>
      <w:r w:rsidR="00924E42" w:rsidRPr="00B0334D">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A71668">
        <w:rPr>
          <w:rFonts w:ascii="Times New Roman" w:eastAsia="SimSun" w:hAnsi="Times New Roman"/>
          <w:bCs/>
        </w:rPr>
        <w:t>článk</w:t>
      </w:r>
      <w:r w:rsidR="00924E42" w:rsidRPr="000C3BF1">
        <w:rPr>
          <w:rFonts w:ascii="Times New Roman" w:eastAsia="SimSun" w:hAnsi="Times New Roman"/>
          <w:bCs/>
        </w:rPr>
        <w:t>u</w:t>
      </w:r>
      <w:r w:rsidR="00924E42" w:rsidRPr="00F77391">
        <w:rPr>
          <w:rFonts w:ascii="Times New Roman" w:eastAsia="SimSun" w:hAnsi="Times New Roman"/>
          <w:bCs/>
        </w:rPr>
        <w:t xml:space="preserve"> 61 ods</w:t>
      </w:r>
      <w:r w:rsidR="001D3560">
        <w:rPr>
          <w:rFonts w:ascii="Times New Roman" w:eastAsia="SimSun" w:hAnsi="Times New Roman"/>
          <w:bCs/>
        </w:rPr>
        <w:t>ek</w:t>
      </w:r>
      <w:r w:rsidR="00924E42" w:rsidRPr="00F77391">
        <w:rPr>
          <w:rFonts w:ascii="Times New Roman" w:eastAsia="SimSun" w:hAnsi="Times New Roman"/>
          <w:bCs/>
        </w:rPr>
        <w:t xml:space="preserve"> 6 všeobecného nariadenia, pri ktorých</w:t>
      </w:r>
      <w:r w:rsidR="00924E42" w:rsidRPr="00CA726E">
        <w:rPr>
          <w:rFonts w:ascii="Times New Roman" w:hAnsi="Times New Roman"/>
          <w:bCs/>
        </w:rPr>
        <w:t xml:space="preserve"> </w:t>
      </w:r>
      <w:r w:rsidR="00924E42" w:rsidRPr="0059151D">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C70EE7">
        <w:rPr>
          <w:rFonts w:ascii="Times New Roman" w:hAnsi="Times New Roman"/>
          <w:b/>
        </w:rPr>
        <w:t xml:space="preserve"> </w:t>
      </w:r>
      <w:r w:rsidR="00924E42" w:rsidRPr="00C70EE7">
        <w:rPr>
          <w:rFonts w:ascii="Times New Roman" w:hAnsi="Times New Roman"/>
          <w:bCs/>
        </w:rPr>
        <w:t>Pri</w:t>
      </w:r>
      <w:r w:rsidR="00924E42" w:rsidRPr="00C251B3">
        <w:rPr>
          <w:rFonts w:ascii="Times New Roman" w:hAnsi="Times New Roman"/>
        </w:rPr>
        <w:t xml:space="preserve"> Projektoch generujúcich príjmy podľa </w:t>
      </w:r>
      <w:r w:rsidR="00924E42" w:rsidRPr="00F0657F">
        <w:rPr>
          <w:rFonts w:ascii="Times New Roman" w:hAnsi="Times New Roman"/>
        </w:rPr>
        <w:t>článk</w:t>
      </w:r>
      <w:r w:rsidR="00924E42" w:rsidRPr="00353610">
        <w:rPr>
          <w:rFonts w:ascii="Times New Roman" w:hAnsi="Times New Roman"/>
        </w:rPr>
        <w:t>u 65 ods</w:t>
      </w:r>
      <w:r w:rsidR="001D3560">
        <w:rPr>
          <w:rFonts w:ascii="Times New Roman" w:hAnsi="Times New Roman"/>
        </w:rPr>
        <w:t>ek</w:t>
      </w:r>
      <w:r w:rsidR="00924E42" w:rsidRPr="00353610">
        <w:rPr>
          <w:rFonts w:ascii="Times New Roman" w:hAnsi="Times New Roman"/>
        </w:rPr>
        <w:t xml:space="preserve"> 8 všeobecného nariadenia, ktoré vytvárajú </w:t>
      </w:r>
      <w:r w:rsidR="00924E42" w:rsidRPr="00ED4A98">
        <w:rPr>
          <w:rFonts w:ascii="Times New Roman" w:hAnsi="Times New Roman"/>
        </w:rPr>
        <w:t>Č</w:t>
      </w:r>
      <w:r w:rsidR="00924E42" w:rsidRPr="00CA50BF">
        <w:rPr>
          <w:rFonts w:ascii="Times New Roman" w:hAnsi="Times New Roman"/>
        </w:rPr>
        <w:t>ist</w:t>
      </w:r>
      <w:r w:rsidR="00924E42" w:rsidRPr="003B5322">
        <w:rPr>
          <w:rFonts w:ascii="Times New Roman" w:hAnsi="Times New Roman"/>
        </w:rPr>
        <w:t xml:space="preserve">é príjmy počas Realizácie Projektu, ktorých celkové oprávnené výdavky sú rovné alebo nižšie ako 1 000 000 EUR, avšak vyššie ako 50 000 EUR, Prijímateľ </w:t>
      </w:r>
      <w:r w:rsidR="00C2645E">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B5322">
        <w:rPr>
          <w:rFonts w:ascii="Times New Roman" w:hAnsi="Times New Roman"/>
        </w:rPr>
        <w:t xml:space="preserve">. </w:t>
      </w:r>
      <w:r w:rsidR="00924E42" w:rsidRPr="00696BF9">
        <w:rPr>
          <w:rFonts w:ascii="Times New Roman" w:hAnsi="Times New Roman"/>
          <w:bCs/>
        </w:rPr>
        <w:t>Na</w:t>
      </w:r>
      <w:r w:rsidR="00924E42" w:rsidRPr="00696BF9">
        <w:rPr>
          <w:rFonts w:ascii="Times New Roman" w:hAnsi="Times New Roman"/>
        </w:rPr>
        <w:t xml:space="preserve"> Proje</w:t>
      </w:r>
      <w:r w:rsidR="00924E42" w:rsidRPr="007A4FCE">
        <w:rPr>
          <w:rFonts w:ascii="Times New Roman" w:hAnsi="Times New Roman"/>
        </w:rPr>
        <w:t xml:space="preserve">kty generujúce príjmy, ktorých celkové oprávnené výdavky sú rovné alebo nižšie ako 50 000 EUR, sa nevzťahuje povinnosť monitorovania </w:t>
      </w:r>
      <w:r w:rsidR="00924E42" w:rsidRPr="002573E8">
        <w:rPr>
          <w:rFonts w:ascii="Times New Roman" w:hAnsi="Times New Roman"/>
        </w:rPr>
        <w:t>Č</w:t>
      </w:r>
      <w:r w:rsidR="00924E42" w:rsidRPr="00137C31">
        <w:rPr>
          <w:rFonts w:ascii="Times New Roman" w:hAnsi="Times New Roman"/>
        </w:rPr>
        <w:t>istých príjmov.</w:t>
      </w:r>
    </w:p>
    <w:p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 xml:space="preserve">ezodkladne po ich dodaní, poskytnutí alebo vykonaní, </w:t>
      </w:r>
      <w:commentRangeStart w:id="37"/>
      <w:r w:rsidRPr="006071B1">
        <w:rPr>
          <w:rFonts w:ascii="Times New Roman" w:hAnsi="Times New Roman"/>
        </w:rPr>
        <w:t>nie však neskôr ako v lehote určenej Poskytovateľom</w:t>
      </w:r>
      <w:commentRangeEnd w:id="37"/>
      <w:r w:rsidRPr="006071B1">
        <w:rPr>
          <w:rStyle w:val="Odkaznakomentr"/>
          <w:rFonts w:ascii="Times New Roman" w:hAnsi="Times New Roman"/>
          <w:sz w:val="22"/>
          <w:szCs w:val="22"/>
          <w:lang w:val="x-none" w:eastAsia="x-none"/>
        </w:rPr>
        <w:commentReference w:id="37"/>
      </w:r>
      <w:r w:rsidR="00C53921">
        <w:rPr>
          <w:rFonts w:ascii="Times New Roman" w:hAnsi="Times New Roman"/>
        </w:rPr>
        <w:t>.</w:t>
      </w:r>
    </w:p>
    <w:p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Pr="00834F40">
        <w:rPr>
          <w:rFonts w:ascii="Times New Roman" w:hAnsi="Times New Roman"/>
          <w:kern w:val="0"/>
          <w:sz w:val="22"/>
          <w:szCs w:val="22"/>
        </w:rPr>
        <w:tab/>
      </w:r>
      <w:r w:rsidR="00776169" w:rsidRPr="00834F40">
        <w:rPr>
          <w:rFonts w:ascii="Times New Roman" w:hAnsi="Times New Roman"/>
          <w:kern w:val="0"/>
          <w:sz w:val="22"/>
          <w:szCs w:val="22"/>
        </w:rPr>
        <w:t> </w:t>
      </w:r>
      <w:r w:rsidR="00776169" w:rsidRPr="00834F40">
        <w:rPr>
          <w:rFonts w:ascii="Times New Roman" w:hAnsi="Times New Roman"/>
          <w:kern w:val="0"/>
          <w:sz w:val="22"/>
          <w:szCs w:val="22"/>
          <w:lang w:val="sk-SK"/>
        </w:rPr>
        <w:t>INFORMOVANIE A KOMUNIKÁCIA</w:t>
      </w:r>
    </w:p>
    <w:p w:rsidR="00D07F80" w:rsidRPr="00834F40"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Pr>
          <w:rFonts w:ascii="Times New Roman" w:hAnsi="Times New Roman"/>
        </w:rPr>
        <w:t>en</w:t>
      </w:r>
      <w:r w:rsidRPr="00834F40">
        <w:rPr>
          <w:rFonts w:ascii="Times New Roman" w:hAnsi="Times New Roman"/>
        </w:rPr>
        <w:t xml:space="preserve">í Zmluvy o poskytnutí NFP a Právnych dokumentov. </w:t>
      </w:r>
    </w:p>
    <w:p w:rsidR="00D07F80" w:rsidRPr="00834F40" w:rsidRDefault="00D07F80" w:rsidP="006C26E2">
      <w:pPr>
        <w:numPr>
          <w:ilvl w:val="0"/>
          <w:numId w:val="24"/>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rsidR="00D07F80" w:rsidRDefault="00D07F80" w:rsidP="006C26E2">
      <w:pPr>
        <w:numPr>
          <w:ilvl w:val="1"/>
          <w:numId w:val="24"/>
        </w:numPr>
        <w:spacing w:after="0" w:line="264" w:lineRule="auto"/>
        <w:jc w:val="both"/>
        <w:rPr>
          <w:rFonts w:ascii="Times New Roman" w:hAnsi="Times New Roman"/>
        </w:rPr>
      </w:pPr>
      <w:r w:rsidRPr="00834F40">
        <w:rPr>
          <w:rFonts w:ascii="Times New Roman" w:hAnsi="Times New Roman"/>
        </w:rPr>
        <w:t>odkaz na Európsku úniu a znak Európskej únie</w:t>
      </w:r>
      <w:r w:rsidR="000F414D" w:rsidRPr="00834F40">
        <w:rPr>
          <w:rFonts w:ascii="Times New Roman" w:hAnsi="Times New Roman"/>
        </w:rPr>
        <w:t xml:space="preserve"> v súlade s požadovanými grafickými štandardmi</w:t>
      </w:r>
      <w:r w:rsidRPr="00834F40">
        <w:rPr>
          <w:rFonts w:ascii="Times New Roman" w:hAnsi="Times New Roman"/>
        </w:rPr>
        <w:t>;</w:t>
      </w:r>
    </w:p>
    <w:p w:rsidR="001631C3" w:rsidRPr="00834F40" w:rsidRDefault="001631C3" w:rsidP="006C26E2">
      <w:pPr>
        <w:numPr>
          <w:ilvl w:val="1"/>
          <w:numId w:val="24"/>
        </w:numPr>
        <w:spacing w:after="0" w:line="264" w:lineRule="auto"/>
        <w:jc w:val="both"/>
        <w:rPr>
          <w:rFonts w:ascii="Times New Roman" w:hAnsi="Times New Roman"/>
        </w:rPr>
      </w:pPr>
    </w:p>
    <w:p w:rsidR="000E6614" w:rsidRPr="00834F40" w:rsidRDefault="00D07F80" w:rsidP="003311ED">
      <w:pPr>
        <w:spacing w:after="0" w:line="264" w:lineRule="auto"/>
        <w:jc w:val="both"/>
        <w:rPr>
          <w:rFonts w:ascii="Times New Roman" w:hAnsi="Times New Roman"/>
        </w:rPr>
      </w:pPr>
      <w:r w:rsidRPr="00834F40">
        <w:rPr>
          <w:rFonts w:ascii="Times New Roman" w:hAnsi="Times New Roman"/>
        </w:rPr>
        <w:t xml:space="preserve">odkaz na príslušný fond alebo fondy, ktorý spolufinancuje Projekt s použitím nasledujúcich označení </w:t>
      </w:r>
      <w:r w:rsidR="00810414" w:rsidRPr="00834F40">
        <w:rPr>
          <w:rFonts w:ascii="Times New Roman" w:hAnsi="Times New Roman"/>
        </w:rPr>
        <w:t xml:space="preserve">EFRR </w:t>
      </w:r>
      <w:r w:rsidRPr="00834F40">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Pr>
          <w:rFonts w:ascii="Times New Roman" w:hAnsi="Times New Roman"/>
        </w:rPr>
        <w:t>, pričom odkaz na príslušný fond sa vykoná formou nasledujúceho vyhlásenia:</w:t>
      </w:r>
      <w:r w:rsidR="00F47149" w:rsidRPr="008701D0">
        <w:rPr>
          <w:rFonts w:ascii="Times New Roman" w:hAnsi="Times New Roman"/>
        </w:rPr>
        <w:t xml:space="preserve"> „Tento projekt je podporený z </w:t>
      </w:r>
      <w:r w:rsidR="00F47149">
        <w:rPr>
          <w:rFonts w:ascii="Times New Roman" w:hAnsi="Times New Roman"/>
        </w:rPr>
        <w:t xml:space="preserve">...... </w:t>
      </w:r>
      <w:r w:rsidR="00F47149" w:rsidRPr="008701D0">
        <w:rPr>
          <w:rFonts w:ascii="Times New Roman" w:hAnsi="Times New Roman"/>
        </w:rPr>
        <w:t>“</w:t>
      </w:r>
      <w:r w:rsidR="00F47149">
        <w:rPr>
          <w:rFonts w:ascii="Times New Roman" w:hAnsi="Times New Roman"/>
        </w:rPr>
        <w:t>, pričom sa doplní konkrétny EŠIF, z ktorého sa poskytuje financovanie Projektu</w:t>
      </w:r>
      <w:r w:rsidRPr="00834F40">
        <w:rPr>
          <w:rFonts w:ascii="Times New Roman" w:hAnsi="Times New Roman"/>
        </w:rPr>
        <w:t>;</w:t>
      </w:r>
    </w:p>
    <w:p w:rsidR="00D07F80" w:rsidRPr="00834F40" w:rsidRDefault="000E6614" w:rsidP="00F47149">
      <w:pPr>
        <w:numPr>
          <w:ilvl w:val="1"/>
          <w:numId w:val="24"/>
        </w:numPr>
        <w:spacing w:after="0" w:line="264" w:lineRule="auto"/>
        <w:jc w:val="both"/>
        <w:rPr>
          <w:rFonts w:ascii="Times New Roman" w:hAnsi="Times New Roman"/>
        </w:rPr>
      </w:pPr>
      <w:r>
        <w:rPr>
          <w:rFonts w:ascii="Times New Roman" w:hAnsi="Times New Roman"/>
        </w:rPr>
        <w:t>logo príslušného OP</w:t>
      </w:r>
      <w:r w:rsidRPr="008701D0">
        <w:rPr>
          <w:rFonts w:ascii="Times New Roman" w:hAnsi="Times New Roman"/>
        </w:rPr>
        <w:t>.</w:t>
      </w:r>
    </w:p>
    <w:p w:rsidR="00D07F80" w:rsidRPr="00834F40"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w:t>
      </w:r>
      <w:r w:rsidRPr="00834F40">
        <w:rPr>
          <w:rFonts w:ascii="Times New Roman" w:hAnsi="Times New Roman"/>
        </w:rPr>
        <w:lastRenderedPageBreak/>
        <w:t xml:space="preserve">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924E42">
        <w:rPr>
          <w:rFonts w:ascii="Times New Roman" w:hAnsi="Times New Roman"/>
        </w:rPr>
        <w:t>NFP</w:t>
      </w:r>
      <w:r w:rsidR="00924E42" w:rsidRPr="00834F40">
        <w:rPr>
          <w:rFonts w:ascii="Times New Roman" w:hAnsi="Times New Roman"/>
        </w:rPr>
        <w:t xml:space="preserve"> </w:t>
      </w:r>
      <w:r w:rsidRPr="00834F40">
        <w:rPr>
          <w:rFonts w:ascii="Times New Roman" w:hAnsi="Times New Roman"/>
        </w:rPr>
        <w:t xml:space="preserve">a musí zdôrazňovať finančnú podporu z Európskej únie. </w:t>
      </w:r>
    </w:p>
    <w:p w:rsidR="00D07F80" w:rsidRPr="00834F40"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rsidR="00D07F80" w:rsidRPr="00834F40"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rsidR="00D07F80" w:rsidRPr="00834F40"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834F40">
        <w:rPr>
          <w:rFonts w:ascii="Times New Roman" w:hAnsi="Times New Roman"/>
        </w:rPr>
        <w:t>Projekt spočíva vo financovaní infraštruktúry  alebo stavebných činností.</w:t>
      </w:r>
    </w:p>
    <w:p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rsidR="00D07F80" w:rsidRPr="00834F40"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834F40">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Pr>
          <w:rFonts w:ascii="Times New Roman" w:hAnsi="Times New Roman"/>
        </w:rPr>
        <w:t>NFP</w:t>
      </w:r>
      <w:r w:rsidR="00924E42" w:rsidRPr="00834F40">
        <w:rPr>
          <w:rFonts w:ascii="Times New Roman" w:hAnsi="Times New Roman"/>
        </w:rPr>
        <w:t xml:space="preserve">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 ktorý spĺňa tieto podmienky:</w:t>
      </w:r>
    </w:p>
    <w:p w:rsidR="00D07F80" w:rsidRPr="00834F40"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rsidR="00D07F80" w:rsidRPr="00834F40"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Stála tabuľa alebo stály pútač musí byť dostatočne veľký a musí byť umiestnený na mieste ľahko viditeľnom verejnosťou.</w:t>
      </w:r>
    </w:p>
    <w:p w:rsidR="00D07F80" w:rsidRPr="00834F40"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 odseku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 xml:space="preserve">zaberali najmenej 25% dočasného pútača, resp. stálej tabule alebo stáleho pútača. </w:t>
      </w:r>
    </w:p>
    <w:p w:rsidR="00D07F80" w:rsidRPr="009809B8"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834F40">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v zmysle Manuálu pre informovanie a komunikáciu, ktorý je súčasťou Metodického pokynu CKO na programové obdobie 2014 – 2020</w:t>
      </w:r>
      <w:r w:rsidRPr="009809B8">
        <w:rPr>
          <w:rFonts w:ascii="Times New Roman" w:hAnsi="Times New Roman"/>
        </w:rPr>
        <w:t>.</w:t>
      </w:r>
    </w:p>
    <w:p w:rsidR="00D07F80" w:rsidRPr="00834F40"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rsidR="00D07F80" w:rsidRPr="00834F40" w:rsidRDefault="00D07F80" w:rsidP="000E6614">
      <w:pPr>
        <w:numPr>
          <w:ilvl w:val="0"/>
          <w:numId w:val="24"/>
        </w:numPr>
        <w:spacing w:before="120" w:after="0" w:line="264" w:lineRule="auto"/>
        <w:jc w:val="both"/>
        <w:rPr>
          <w:rFonts w:ascii="Times New Roman" w:hAnsi="Times New Roman"/>
        </w:rPr>
      </w:pPr>
      <w:r w:rsidRPr="00834F40">
        <w:rPr>
          <w:rFonts w:ascii="Times New Roman" w:hAnsi="Times New Roman"/>
        </w:rPr>
        <w:t xml:space="preserve">V prípade malých reklamných predmetov sa </w:t>
      </w:r>
      <w:r w:rsidR="000E6614" w:rsidRPr="00834F40">
        <w:rPr>
          <w:rFonts w:ascii="Times New Roman" w:hAnsi="Times New Roman"/>
        </w:rPr>
        <w:t>ustanoven</w:t>
      </w:r>
      <w:r w:rsidR="000E6614">
        <w:rPr>
          <w:rFonts w:ascii="Times New Roman" w:hAnsi="Times New Roman"/>
        </w:rPr>
        <w:t>ia</w:t>
      </w:r>
      <w:r w:rsidR="000E6614" w:rsidRPr="00834F40">
        <w:rPr>
          <w:rFonts w:ascii="Times New Roman" w:hAnsi="Times New Roman"/>
        </w:rPr>
        <w:t xml:space="preserve"> </w:t>
      </w:r>
      <w:r w:rsidRPr="00834F40">
        <w:rPr>
          <w:rFonts w:ascii="Times New Roman" w:hAnsi="Times New Roman"/>
        </w:rPr>
        <w:t>odseku 2 písm</w:t>
      </w:r>
      <w:r w:rsidR="000D0602">
        <w:rPr>
          <w:rFonts w:ascii="Times New Roman" w:hAnsi="Times New Roman"/>
        </w:rPr>
        <w:t>eno</w:t>
      </w:r>
      <w:r w:rsidRPr="00834F40">
        <w:rPr>
          <w:rFonts w:ascii="Times New Roman" w:hAnsi="Times New Roman"/>
        </w:rPr>
        <w:t xml:space="preserve"> b)</w:t>
      </w:r>
      <w:r w:rsidR="00F47149">
        <w:rPr>
          <w:rFonts w:ascii="Times New Roman" w:hAnsi="Times New Roman"/>
        </w:rPr>
        <w:t xml:space="preserve"> a</w:t>
      </w:r>
      <w:r w:rsidR="000E6614">
        <w:rPr>
          <w:rFonts w:ascii="Times New Roman" w:hAnsi="Times New Roman"/>
        </w:rPr>
        <w:t xml:space="preserve"> písm</w:t>
      </w:r>
      <w:r w:rsidR="000D0602">
        <w:rPr>
          <w:rFonts w:ascii="Times New Roman" w:hAnsi="Times New Roman"/>
        </w:rPr>
        <w:t>eno</w:t>
      </w:r>
      <w:r w:rsidR="000E6614">
        <w:rPr>
          <w:rFonts w:ascii="Times New Roman" w:hAnsi="Times New Roman"/>
        </w:rPr>
        <w:t xml:space="preserve"> </w:t>
      </w:r>
      <w:r w:rsidR="00F47149">
        <w:rPr>
          <w:rFonts w:ascii="Times New Roman" w:hAnsi="Times New Roman"/>
        </w:rPr>
        <w:t>c</w:t>
      </w:r>
      <w:r w:rsidR="000E6614">
        <w:rPr>
          <w:rFonts w:ascii="Times New Roman" w:hAnsi="Times New Roman"/>
        </w:rPr>
        <w:t>)</w:t>
      </w:r>
      <w:r w:rsidRPr="00834F40">
        <w:rPr>
          <w:rFonts w:ascii="Times New Roman" w:hAnsi="Times New Roman"/>
        </w:rPr>
        <w:t xml:space="preserve"> tohto článku VZP nepoužijú.</w:t>
      </w:r>
      <w:r w:rsidR="000E6614">
        <w:rPr>
          <w:rFonts w:ascii="Times New Roman" w:hAnsi="Times New Roman"/>
        </w:rPr>
        <w:t xml:space="preserve"> Pri takýchto malých reklamných predmetoch (napr. pero, šnúrka na mobil, USB kľúč) </w:t>
      </w:r>
      <w:r w:rsidR="000E6614" w:rsidRPr="00493D59">
        <w:rPr>
          <w:rFonts w:ascii="Times New Roman" w:hAnsi="Times New Roman"/>
        </w:rPr>
        <w:t xml:space="preserve">je prijímateľ NFP povinný umiestniť iba znak Európskej únie s odkazom na EÚ (povinnosť uviesť odkaz na </w:t>
      </w:r>
      <w:r w:rsidR="001E15B9" w:rsidRPr="00F47149">
        <w:rPr>
          <w:rFonts w:ascii="Times New Roman" w:hAnsi="Times New Roman"/>
        </w:rPr>
        <w:t>príslušný EŠIF</w:t>
      </w:r>
      <w:r w:rsidR="000E6614" w:rsidRPr="00493D59">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493D59">
          <w:rPr>
            <w:rFonts w:ascii="Times New Roman" w:hAnsi="Times New Roman"/>
          </w:rPr>
          <w:t>5 mm</w:t>
        </w:r>
      </w:smartTag>
      <w:r w:rsidR="000E6614" w:rsidRPr="00493D59">
        <w:rPr>
          <w:rFonts w:ascii="Times New Roman" w:hAnsi="Times New Roman"/>
        </w:rPr>
        <w:t xml:space="preserve"> na výšku. Vo výnimočných prípadoch pri veľmi drobných predmetoch, na ktoré sa z technických objektívnych dôvodov nezmestí odkaz na EÚ, je povolené použiť len znak EÚ</w:t>
      </w:r>
      <w:r w:rsidR="000E6614">
        <w:rPr>
          <w:rFonts w:ascii="Times New Roman" w:hAnsi="Times New Roman"/>
        </w:rPr>
        <w:t>.</w:t>
      </w:r>
    </w:p>
    <w:p w:rsidR="00D07F80" w:rsidRPr="009809B8"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834F40">
        <w:rPr>
          <w:rFonts w:ascii="Times New Roman" w:hAnsi="Times New Roman"/>
        </w:rPr>
        <w:lastRenderedPageBreak/>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Pr>
          <w:rFonts w:ascii="Times New Roman" w:hAnsi="Times New Roman"/>
        </w:rPr>
        <w:t>ená</w:t>
      </w:r>
      <w:r w:rsidRPr="00834F40">
        <w:rPr>
          <w:rFonts w:ascii="Times New Roman" w:hAnsi="Times New Roman"/>
        </w:rPr>
        <w:t xml:space="preserve"> a)</w:t>
      </w:r>
      <w:r w:rsidR="00C53921">
        <w:rPr>
          <w:rFonts w:ascii="Times New Roman" w:hAnsi="Times New Roman"/>
        </w:rPr>
        <w:t xml:space="preserve"> a</w:t>
      </w:r>
      <w:r w:rsidR="00163369">
        <w:rPr>
          <w:rFonts w:ascii="Times New Roman" w:hAnsi="Times New Roman"/>
        </w:rPr>
        <w:t>ž</w:t>
      </w:r>
      <w:r w:rsidR="00C53921" w:rsidRPr="00834F40" w:rsidDel="00C53921">
        <w:rPr>
          <w:rFonts w:ascii="Times New Roman" w:hAnsi="Times New Roman"/>
        </w:rPr>
        <w:t xml:space="preserve"> </w:t>
      </w:r>
      <w:r w:rsidR="00F47149">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 odseku 2 písm</w:t>
      </w:r>
      <w:r w:rsidR="000D0602">
        <w:rPr>
          <w:rFonts w:ascii="Times New Roman" w:hAnsi="Times New Roman"/>
        </w:rPr>
        <w:t>eno</w:t>
      </w:r>
      <w:r w:rsidRPr="00834F40">
        <w:rPr>
          <w:rFonts w:ascii="Times New Roman" w:hAnsi="Times New Roman"/>
        </w:rPr>
        <w:t xml:space="preserve"> a) tohto článku VZP. </w:t>
      </w:r>
      <w:r w:rsidR="009809B8" w:rsidRPr="009809B8">
        <w:rPr>
          <w:rFonts w:ascii="Times New Roman" w:hAnsi="Times New Roman"/>
        </w:rPr>
        <w:t>Účtovné a obdobné doklady (napr. faktúry, výplatné pásky, dodacie listy a pod.) nie je potrebné označovať v zmysle odseku 2. tohto článku V</w:t>
      </w:r>
      <w:r w:rsidR="00163369">
        <w:rPr>
          <w:rFonts w:ascii="Times New Roman" w:hAnsi="Times New Roman"/>
        </w:rPr>
        <w:t>Z</w:t>
      </w:r>
      <w:r w:rsidR="009809B8" w:rsidRPr="009809B8">
        <w:rPr>
          <w:rFonts w:ascii="Times New Roman" w:hAnsi="Times New Roman"/>
        </w:rPr>
        <w:t>P.</w:t>
      </w:r>
    </w:p>
    <w:p w:rsidR="00901727" w:rsidRPr="00834F40"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163369">
        <w:rPr>
          <w:rFonts w:ascii="Times New Roman" w:hAnsi="Times New Roman"/>
        </w:rPr>
        <w:t>podmienky</w:t>
      </w:r>
      <w:r w:rsidR="00163369" w:rsidRPr="00834F40">
        <w:rPr>
          <w:rFonts w:ascii="Times New Roman" w:hAnsi="Times New Roman"/>
        </w:rPr>
        <w:t xml:space="preserve">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rsidR="00D90309" w:rsidRPr="00A66B02"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834F40">
        <w:rPr>
          <w:rFonts w:ascii="Times New Roman" w:hAnsi="Times New Roman"/>
        </w:rPr>
        <w:t>CKO</w:t>
      </w:r>
      <w:r w:rsidRPr="00834F40">
        <w:rPr>
          <w:rFonts w:ascii="Times New Roman" w:hAnsi="Times New Roman"/>
        </w:rPr>
        <w:t xml:space="preserve"> na programové obdobie 2014 – 2020.</w:t>
      </w:r>
    </w:p>
    <w:p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38"/>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38"/>
      <w:r w:rsidR="00022F7D">
        <w:rPr>
          <w:rStyle w:val="Odkaznakomentr"/>
          <w:rFonts w:ascii="Times New Roman" w:hAnsi="Times New Roman"/>
          <w:b w:val="0"/>
          <w:bCs w:val="0"/>
        </w:rPr>
        <w:commentReference w:id="38"/>
      </w:r>
    </w:p>
    <w:p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a Udržateľnosti Projektu: </w:t>
      </w:r>
    </w:p>
    <w:p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(ďalej ako „Nehnuteľnosti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a počas </w:t>
      </w:r>
      <w:r w:rsidR="00ED3D33" w:rsidRPr="00834F40">
        <w:rPr>
          <w:rFonts w:ascii="Times New Roman" w:eastAsia="Times New Roman" w:hAnsi="Times New Roman"/>
          <w:lang w:eastAsia="sk-SK"/>
        </w:rPr>
        <w:t>Udržateľnosti Projektu</w:t>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rojektu a Udržateľnosti projektu</w:t>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w:t>
      </w:r>
      <w:r w:rsidR="00CD087F">
        <w:rPr>
          <w:rFonts w:ascii="Times New Roman" w:hAnsi="Times New Roman"/>
        </w:rPr>
        <w:t>v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 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r w:rsidR="00C210A6" w:rsidRPr="002D5A42">
        <w:rPr>
          <w:rFonts w:ascii="Times New Roman" w:hAnsi="Times New Roman"/>
        </w:rPr>
        <w:t>,</w:t>
      </w:r>
    </w:p>
    <w:p w:rsidR="00E84130" w:rsidRPr="00A91910" w:rsidRDefault="00CD087F" w:rsidP="00A91910">
      <w:pPr>
        <w:numPr>
          <w:ilvl w:val="3"/>
          <w:numId w:val="2"/>
        </w:numPr>
        <w:spacing w:before="120" w:after="0" w:line="264" w:lineRule="auto"/>
        <w:ind w:left="1260" w:hanging="540"/>
        <w:jc w:val="both"/>
        <w:rPr>
          <w:rFonts w:ascii="Times New Roman" w:hAnsi="Times New Roman"/>
          <w:bCs/>
        </w:rPr>
      </w:pPr>
      <w:r>
        <w:rPr>
          <w:rFonts w:ascii="Times New Roman" w:hAnsi="Times New Roman"/>
          <w:bCs/>
        </w:rPr>
        <w:t xml:space="preserve">ak to jeho povaha dovoľuje,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w:t>
      </w:r>
      <w:r w:rsidR="009F7121">
        <w:rPr>
          <w:rFonts w:ascii="Times New Roman" w:hAnsi="Times New Roman"/>
          <w:bCs/>
        </w:rPr>
        <w:lastRenderedPageBreak/>
        <w:t xml:space="preserve">predpisy výslovne nestanovujú iný postup pri aplikácii výnimiek podľa bodu (i) vyššie, </w:t>
      </w:r>
    </w:p>
    <w:p w:rsidR="00107570" w:rsidRPr="00A91910" w:rsidRDefault="0010757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nadobudne od tretích osôb na základe </w:t>
      </w:r>
      <w:r w:rsidR="00924E42">
        <w:rPr>
          <w:rFonts w:ascii="Times New Roman" w:hAnsi="Times New Roman"/>
          <w:bCs/>
        </w:rPr>
        <w:t xml:space="preserve">trhových podmienok pri využití </w:t>
      </w:r>
      <w:r w:rsidRPr="00A91910">
        <w:rPr>
          <w:rFonts w:ascii="Times New Roman" w:hAnsi="Times New Roman"/>
          <w:bCs/>
        </w:rPr>
        <w:t xml:space="preserve">postupov a podmienok obstarávania uvedených v článku 3 týchto VZP. </w:t>
      </w:r>
      <w:commentRangeStart w:id="39"/>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39"/>
      <w:r w:rsidR="0055539C" w:rsidRPr="00A91910">
        <w:rPr>
          <w:rStyle w:val="Odkaznakomentr"/>
          <w:rFonts w:ascii="Times New Roman" w:eastAsia="Times New Roman" w:hAnsi="Times New Roman"/>
          <w:sz w:val="22"/>
          <w:szCs w:val="22"/>
          <w:lang w:val="x-none" w:eastAsia="x-none"/>
        </w:rPr>
        <w:commentReference w:id="39"/>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a Udržateľnosti Projektu</w:t>
      </w:r>
      <w:r w:rsidRPr="00A91910">
        <w:rPr>
          <w:rFonts w:ascii="Times New Roman" w:hAnsi="Times New Roman"/>
          <w:bCs/>
        </w:rPr>
        <w:t>; uvedená podmienka sa nedotýka povinností vyplývajúcich z komunikácie a informovanosti v zmysle čl</w:t>
      </w:r>
      <w:r w:rsidR="009A4BEE">
        <w:rPr>
          <w:rFonts w:ascii="Times New Roman" w:hAnsi="Times New Roman"/>
          <w:bCs/>
        </w:rPr>
        <w:t>ánku</w:t>
      </w:r>
      <w:r w:rsidRPr="00A91910">
        <w:rPr>
          <w:rFonts w:ascii="Times New Roman" w:hAnsi="Times New Roman"/>
          <w:bCs/>
        </w:rPr>
        <w:t xml:space="preserve"> 2 ods</w:t>
      </w:r>
      <w:r w:rsidR="00CE5784">
        <w:rPr>
          <w:rFonts w:ascii="Times New Roman" w:hAnsi="Times New Roman"/>
          <w:bCs/>
        </w:rPr>
        <w:t>ek</w:t>
      </w:r>
      <w:r w:rsidRPr="00A91910">
        <w:rPr>
          <w:rFonts w:ascii="Times New Roman" w:hAnsi="Times New Roman"/>
          <w:bCs/>
        </w:rPr>
        <w:t xml:space="preserve">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 čl</w:t>
      </w:r>
      <w:r w:rsidR="009A4BEE">
        <w:rPr>
          <w:rFonts w:ascii="Times New Roman" w:hAnsi="Times New Roman"/>
          <w:bCs/>
        </w:rPr>
        <w:t>ánku</w:t>
      </w:r>
      <w:r w:rsidRPr="00A91910">
        <w:rPr>
          <w:rFonts w:ascii="Times New Roman" w:hAnsi="Times New Roman"/>
          <w:bCs/>
        </w:rPr>
        <w:t xml:space="preserve"> 5 VZP</w:t>
      </w:r>
      <w:r w:rsidR="00B97533">
        <w:rPr>
          <w:rFonts w:ascii="Times New Roman" w:hAnsi="Times New Roman"/>
          <w:bCs/>
        </w:rPr>
        <w:t xml:space="preserve">, </w:t>
      </w:r>
    </w:p>
    <w:p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ráva na ochranu designu, práva na ochranu úžitkového vzoru, práva ku know-how) (ďalej vo všeobecnosti aj ako „</w:t>
      </w:r>
      <w:r w:rsidRPr="000D4BBF">
        <w:rPr>
          <w:rFonts w:ascii="Times New Roman" w:hAnsi="Times New Roman"/>
          <w:b/>
          <w:bCs/>
        </w:rPr>
        <w:t>majetok, ktorý je predmetom duševného vlastníctva</w:t>
      </w:r>
      <w:r w:rsidRPr="00064432">
        <w:rPr>
          <w:rFonts w:ascii="Times New Roman" w:hAnsi="Times New Roman"/>
          <w:bCs/>
        </w:rPr>
        <w:t>“)</w:t>
      </w:r>
      <w:r w:rsidR="007364A2" w:rsidRPr="00C24F50">
        <w:rPr>
          <w:rFonts w:ascii="Times New Roman" w:hAnsi="Times New Roman"/>
          <w:bCs/>
        </w:rPr>
        <w:t>,</w:t>
      </w:r>
      <w:r w:rsidRPr="00C24F50">
        <w:rPr>
          <w:rFonts w:ascii="Times New Roman" w:hAnsi="Times New Roman"/>
          <w:bCs/>
        </w:rPr>
        <w:t xml:space="preserve"> 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40"/>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40"/>
      <w:r w:rsidR="00EE1A37" w:rsidRPr="00323829">
        <w:rPr>
          <w:rStyle w:val="Odkaznakomentr"/>
          <w:rFonts w:ascii="Times New Roman" w:eastAsia="Times New Roman" w:hAnsi="Times New Roman"/>
          <w:lang w:val="x-none" w:eastAsia="x-none"/>
        </w:rPr>
        <w:commentReference w:id="40"/>
      </w:r>
      <w:r w:rsidRPr="00323829">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 xml:space="preserve">Ak Prijímateľ nadobudne majetok, ktorý je predmetom duševného vlastníctva na základe zmluvy, ktorej predmetom je dodávka existujúceho </w:t>
      </w:r>
      <w:r w:rsidRPr="00C24F50">
        <w:rPr>
          <w:rFonts w:ascii="Times New Roman" w:hAnsi="Times New Roman"/>
          <w:bCs/>
        </w:rPr>
        <w:lastRenderedPageBreak/>
        <w:t>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r w:rsidRPr="00A91910">
        <w:rPr>
          <w:rFonts w:ascii="Times New Roman" w:hAnsi="Times New Roman"/>
        </w:rPr>
        <w:t>:</w:t>
      </w:r>
    </w:p>
    <w:p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alebo prenechaný do iného druhu užívania tretej osoby , v celku alebo čiastočne, s výnimkou vyplývajúcou z ods. 1 písm</w:t>
      </w:r>
      <w:r w:rsidR="000D0602">
        <w:rPr>
          <w:rFonts w:ascii="Times New Roman" w:hAnsi="Times New Roman"/>
        </w:rPr>
        <w:t>eno</w:t>
      </w:r>
      <w:r w:rsidR="000D0602" w:rsidRPr="00A91910">
        <w:rPr>
          <w:rFonts w:ascii="Times New Roman" w:hAnsi="Times New Roman"/>
        </w:rPr>
        <w:t xml:space="preserve"> </w:t>
      </w:r>
      <w:r w:rsidR="00084FE2" w:rsidRPr="00A91910">
        <w:rPr>
          <w:rFonts w:ascii="Times New Roman" w:hAnsi="Times New Roman"/>
        </w:rPr>
        <w:t xml:space="preserve">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rsidR="00F03CB6" w:rsidRPr="00A91910" w:rsidRDefault="00107570" w:rsidP="00C87FFC">
      <w:pPr>
        <w:numPr>
          <w:ilvl w:val="2"/>
          <w:numId w:val="17"/>
        </w:numPr>
        <w:spacing w:before="120" w:after="0" w:line="264" w:lineRule="auto"/>
        <w:ind w:left="1418" w:hanging="284"/>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4C0102">
        <w:rPr>
          <w:rFonts w:ascii="Times New Roman" w:hAnsi="Times New Roman"/>
        </w:rPr>
        <w:t xml:space="preserve"> </w:t>
      </w:r>
      <w:r w:rsidR="004C0102" w:rsidRPr="00F30BBA">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237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a udržanie cieľa </w:t>
      </w:r>
      <w:r w:rsidRPr="00A91910">
        <w:rPr>
          <w:rFonts w:ascii="Times New Roman" w:hAnsi="Times New Roman"/>
        </w:rPr>
        <w:t xml:space="preserve">Projektu podľa článku </w:t>
      </w:r>
      <w:r w:rsidR="004C0102">
        <w:rPr>
          <w:rFonts w:ascii="Times New Roman" w:hAnsi="Times New Roman"/>
        </w:rPr>
        <w:t>2 ods</w:t>
      </w:r>
      <w:r w:rsidR="000D0602">
        <w:rPr>
          <w:rFonts w:ascii="Times New Roman" w:hAnsi="Times New Roman"/>
        </w:rPr>
        <w:t>ek</w:t>
      </w:r>
      <w:r w:rsidR="004C0102">
        <w:rPr>
          <w:rFonts w:ascii="Times New Roman" w:hAnsi="Times New Roman"/>
        </w:rPr>
        <w:t xml:space="preserve"> </w:t>
      </w:r>
      <w:r w:rsidRPr="00A91910">
        <w:rPr>
          <w:rFonts w:ascii="Times New Roman" w:hAnsi="Times New Roman"/>
        </w:rPr>
        <w:t>2.2 zmluvy</w:t>
      </w:r>
      <w:r w:rsidR="00E1237D">
        <w:rPr>
          <w:rFonts w:ascii="Times New Roman" w:hAnsi="Times New Roman"/>
        </w:rPr>
        <w:t xml:space="preserve"> a nie je v rozpore so záväzkami, ktoré pre Poskytovateľa vyplývajú zo zmluvných vzťahov s Financujúcou bankou/Financujúcou inštitúciou</w:t>
      </w:r>
      <w:r w:rsidRPr="00A91910">
        <w:rPr>
          <w:rFonts w:ascii="Times New Roman" w:hAnsi="Times New Roman"/>
        </w:rPr>
        <w:t xml:space="preserve">;  </w:t>
      </w:r>
    </w:p>
    <w:p w:rsidR="00107570" w:rsidRPr="00A91910" w:rsidRDefault="00107570" w:rsidP="00C87FFC">
      <w:pPr>
        <w:numPr>
          <w:ilvl w:val="2"/>
          <w:numId w:val="17"/>
        </w:numPr>
        <w:spacing w:before="120" w:after="0" w:line="264" w:lineRule="auto"/>
        <w:ind w:left="1418" w:hanging="284"/>
        <w:jc w:val="both"/>
        <w:rPr>
          <w:rFonts w:ascii="Times New Roman" w:hAnsi="Times New Roman"/>
        </w:rPr>
      </w:pPr>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p>
    <w:p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 ods</w:t>
      </w:r>
      <w:r w:rsidR="00CE5784">
        <w:rPr>
          <w:rFonts w:ascii="Times New Roman" w:eastAsia="Times New Roman" w:hAnsi="Times New Roman"/>
          <w:bCs/>
          <w:lang w:eastAsia="sk-SK"/>
        </w:rPr>
        <w:t>ek</w:t>
      </w:r>
      <w:r w:rsidR="00DB174F">
        <w:rPr>
          <w:rFonts w:ascii="Times New Roman" w:eastAsia="Times New Roman" w:hAnsi="Times New Roman"/>
          <w:bCs/>
          <w:lang w:eastAsia="sk-SK"/>
        </w:rPr>
        <w:t xml:space="preserve"> 1 písm</w:t>
      </w:r>
      <w:r w:rsidR="000D0602">
        <w:rPr>
          <w:rFonts w:ascii="Times New Roman" w:eastAsia="Times New Roman" w:hAnsi="Times New Roman"/>
          <w:bCs/>
          <w:lang w:eastAsia="sk-SK"/>
        </w:rPr>
        <w:t>eno</w:t>
      </w:r>
      <w:r w:rsidR="00DB174F">
        <w:rPr>
          <w:rFonts w:ascii="Times New Roman" w:eastAsia="Times New Roman" w:hAnsi="Times New Roman"/>
          <w:bCs/>
          <w:lang w:eastAsia="sk-SK"/>
        </w:rPr>
        <w:t>. b) bod. (i) a (ii) a v ods</w:t>
      </w:r>
      <w:r w:rsidR="00CE5784">
        <w:rPr>
          <w:rFonts w:ascii="Times New Roman" w:eastAsia="Times New Roman" w:hAnsi="Times New Roman"/>
          <w:bCs/>
          <w:lang w:eastAsia="sk-SK"/>
        </w:rPr>
        <w:t>eku</w:t>
      </w:r>
      <w:r w:rsidR="00DB174F">
        <w:rPr>
          <w:rFonts w:ascii="Times New Roman" w:eastAsia="Times New Roman" w:hAnsi="Times New Roman"/>
          <w:bCs/>
          <w:lang w:eastAsia="sk-SK"/>
        </w:rPr>
        <w:t xml:space="preserve"> 2 písm</w:t>
      </w:r>
      <w:r w:rsidR="000D0602">
        <w:rPr>
          <w:rFonts w:ascii="Times New Roman" w:eastAsia="Times New Roman" w:hAnsi="Times New Roman"/>
          <w:bCs/>
          <w:lang w:eastAsia="sk-SK"/>
        </w:rPr>
        <w:t>ená</w:t>
      </w:r>
      <w:r w:rsidR="00DB174F">
        <w:rPr>
          <w:rFonts w:ascii="Times New Roman" w:eastAsia="Times New Roman" w:hAnsi="Times New Roman"/>
          <w:bCs/>
          <w:lang w:eastAsia="sk-SK"/>
        </w:rPr>
        <w:t>. a) a b) tohto článku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Pr>
          <w:rFonts w:ascii="Times New Roman" w:eastAsia="Times New Roman" w:hAnsi="Times New Roman"/>
          <w:bCs/>
          <w:lang w:eastAsia="sk-SK"/>
        </w:rPr>
        <w:t xml:space="preserve">právnych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w:t>
      </w:r>
      <w:r w:rsidR="000D0602">
        <w:rPr>
          <w:rFonts w:ascii="Times New Roman" w:eastAsia="Times New Roman" w:hAnsi="Times New Roman"/>
          <w:bCs/>
          <w:lang w:eastAsia="sk-SK"/>
        </w:rPr>
        <w:t>eku</w:t>
      </w:r>
      <w:r w:rsidR="009F7121">
        <w:rPr>
          <w:rFonts w:ascii="Times New Roman" w:eastAsia="Times New Roman" w:hAnsi="Times New Roman"/>
          <w:bCs/>
          <w:lang w:eastAsia="sk-SK"/>
        </w:rPr>
        <w:t>. 1 písm</w:t>
      </w:r>
      <w:r w:rsidR="000D0602">
        <w:rPr>
          <w:rFonts w:ascii="Times New Roman" w:eastAsia="Times New Roman" w:hAnsi="Times New Roman"/>
          <w:bCs/>
          <w:lang w:eastAsia="sk-SK"/>
        </w:rPr>
        <w:t>eno</w:t>
      </w:r>
      <w:r w:rsidR="009F7121">
        <w:rPr>
          <w:rFonts w:ascii="Times New Roman" w:eastAsia="Times New Roman" w:hAnsi="Times New Roman"/>
          <w:bCs/>
          <w:lang w:eastAsia="sk-SK"/>
        </w:rPr>
        <w:t xml:space="preserve"> b) bod. (i) a (ii) a v ods</w:t>
      </w:r>
      <w:r w:rsidR="000D0602">
        <w:rPr>
          <w:rFonts w:ascii="Times New Roman" w:eastAsia="Times New Roman" w:hAnsi="Times New Roman"/>
          <w:bCs/>
          <w:lang w:eastAsia="sk-SK"/>
        </w:rPr>
        <w:t xml:space="preserve">eku </w:t>
      </w:r>
      <w:r w:rsidR="009F7121">
        <w:rPr>
          <w:rFonts w:ascii="Times New Roman" w:eastAsia="Times New Roman" w:hAnsi="Times New Roman"/>
          <w:bCs/>
          <w:lang w:eastAsia="sk-SK"/>
        </w:rPr>
        <w:t>2 písm</w:t>
      </w:r>
      <w:r w:rsidR="000D0602">
        <w:rPr>
          <w:rFonts w:ascii="Times New Roman" w:eastAsia="Times New Roman" w:hAnsi="Times New Roman"/>
          <w:bCs/>
          <w:lang w:eastAsia="sk-SK"/>
        </w:rPr>
        <w:t>ená</w:t>
      </w:r>
      <w:r w:rsidR="009F7121">
        <w:rPr>
          <w:rFonts w:ascii="Times New Roman" w:eastAsia="Times New Roman" w:hAnsi="Times New Roman"/>
          <w:bCs/>
          <w:lang w:eastAsia="sk-SK"/>
        </w:rPr>
        <w:t xml:space="preserve"> a) a b) tohto článku 6 VZP</w:t>
      </w:r>
      <w:r w:rsidR="00DB174F">
        <w:rPr>
          <w:rFonts w:ascii="Times New Roman" w:eastAsia="Times New Roman" w:hAnsi="Times New Roman"/>
          <w:bCs/>
          <w:lang w:eastAsia="sk-SK"/>
        </w:rPr>
        <w:t xml:space="preserve">, hoci vykonanie Aktivít v súvislosti </w:t>
      </w:r>
      <w:r w:rsidR="00DB174F">
        <w:rPr>
          <w:rFonts w:ascii="Times New Roman" w:eastAsia="Times New Roman" w:hAnsi="Times New Roman"/>
          <w:bCs/>
          <w:lang w:eastAsia="sk-SK"/>
        </w:rPr>
        <w:lastRenderedPageBreak/>
        <w:t xml:space="preserve">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odseku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Porušenie povinnosti Prijímateľa podľa ods</w:t>
      </w:r>
      <w:r w:rsidR="000D0602">
        <w:rPr>
          <w:rFonts w:ascii="Times New Roman" w:eastAsia="Times New Roman" w:hAnsi="Times New Roman"/>
          <w:bCs/>
          <w:lang w:eastAsia="sk-SK"/>
        </w:rPr>
        <w:t>eku</w:t>
      </w:r>
      <w:r w:rsidRPr="00A91910">
        <w:rPr>
          <w:rFonts w:ascii="Times New Roman" w:eastAsia="Times New Roman" w:hAnsi="Times New Roman"/>
          <w:bCs/>
          <w:lang w:eastAsia="sk-SK"/>
        </w:rPr>
        <w:t xml:space="preserve"> 1 písm</w:t>
      </w:r>
      <w:r w:rsidR="000D0602">
        <w:rPr>
          <w:rFonts w:ascii="Times New Roman" w:eastAsia="Times New Roman" w:hAnsi="Times New Roman"/>
          <w:bCs/>
          <w:lang w:eastAsia="sk-SK"/>
        </w:rPr>
        <w:t>eno</w:t>
      </w:r>
      <w:r w:rsidR="000D0602"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b) body (i) a (ii) a podľa ods</w:t>
      </w:r>
      <w:r w:rsidR="000D0602">
        <w:rPr>
          <w:rFonts w:ascii="Times New Roman" w:eastAsia="Times New Roman" w:hAnsi="Times New Roman"/>
          <w:bCs/>
          <w:lang w:eastAsia="sk-SK"/>
        </w:rPr>
        <w:t>eku</w:t>
      </w:r>
      <w:r w:rsidRPr="00A91910">
        <w:rPr>
          <w:rFonts w:ascii="Times New Roman" w:eastAsia="Times New Roman" w:hAnsi="Times New Roman"/>
          <w:bCs/>
          <w:lang w:eastAsia="sk-SK"/>
        </w:rPr>
        <w:t>. 2 písm</w:t>
      </w:r>
      <w:r w:rsidR="000D0602">
        <w:rPr>
          <w:rFonts w:ascii="Times New Roman" w:eastAsia="Times New Roman" w:hAnsi="Times New Roman"/>
          <w:bCs/>
          <w:lang w:eastAsia="sk-SK"/>
        </w:rPr>
        <w:t>ená</w:t>
      </w:r>
      <w:r w:rsidRPr="00A91910">
        <w:rPr>
          <w:rFonts w:ascii="Times New Roman" w:eastAsia="Times New Roman" w:hAnsi="Times New Roman"/>
          <w:bCs/>
          <w:lang w:eastAsia="sk-SK"/>
        </w:rPr>
        <w:t xml:space="preserve">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Pr>
          <w:rFonts w:ascii="Times New Roman" w:eastAsia="Times New Roman" w:hAnsi="Times New Roman"/>
          <w:bCs/>
          <w:lang w:eastAsia="sk-SK"/>
        </w:rPr>
        <w:t>ánku</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1 ods</w:t>
      </w:r>
      <w:r w:rsidR="000D0602">
        <w:rPr>
          <w:rFonts w:ascii="Times New Roman" w:eastAsia="Times New Roman" w:hAnsi="Times New Roman"/>
          <w:bCs/>
          <w:lang w:eastAsia="sk-SK"/>
        </w:rPr>
        <w:t>ek</w:t>
      </w:r>
      <w:r w:rsidR="006839FF" w:rsidRPr="00A91910">
        <w:rPr>
          <w:rFonts w:ascii="Times New Roman" w:eastAsia="Times New Roman" w:hAnsi="Times New Roman"/>
          <w:bCs/>
          <w:lang w:eastAsia="sk-SK"/>
        </w:rPr>
        <w:t xml:space="preserve">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 odsekoch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w:t>
      </w:r>
      <w:r w:rsidR="00F30359" w:rsidRPr="006246AA">
        <w:rPr>
          <w:rFonts w:ascii="Times New Roman" w:hAnsi="Times New Roman"/>
        </w:rPr>
        <w:t xml:space="preserve">neoprávnenú </w:t>
      </w:r>
      <w:r w:rsidRPr="006246AA">
        <w:rPr>
          <w:rFonts w:ascii="Times New Roman" w:hAnsi="Times New Roman"/>
        </w:rPr>
        <w:t xml:space="preserve">štátnu pomoc v zmysle </w:t>
      </w:r>
      <w:r w:rsidR="000678BB">
        <w:rPr>
          <w:rFonts w:ascii="Times New Roman" w:hAnsi="Times New Roman"/>
        </w:rPr>
        <w:t>článku</w:t>
      </w:r>
      <w:r w:rsidR="00F30359" w:rsidRPr="006246AA">
        <w:rPr>
          <w:rFonts w:ascii="Times New Roman" w:hAnsi="Times New Roman"/>
        </w:rPr>
        <w:t xml:space="preserve"> 107 a nasl. Zmluvy o fungovaní EÚ, </w:t>
      </w:r>
      <w:r w:rsidRPr="006246AA">
        <w:rPr>
          <w:rFonts w:ascii="Times New Roman" w:hAnsi="Times New Roman"/>
        </w:rPr>
        <w:t xml:space="preserve">príslušných právnych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 čl</w:t>
      </w:r>
      <w:r w:rsidR="009A4BEE">
        <w:rPr>
          <w:rFonts w:ascii="Times New Roman" w:hAnsi="Times New Roman"/>
        </w:rPr>
        <w:t>ánku</w:t>
      </w:r>
      <w:r w:rsidR="00C85BF2" w:rsidRPr="006246AA">
        <w:rPr>
          <w:rFonts w:ascii="Times New Roman" w:hAnsi="Times New Roman"/>
        </w:rPr>
        <w:t xml:space="preserve"> 10 VZP</w:t>
      </w:r>
      <w:r w:rsidR="00D06185" w:rsidRPr="006246AA">
        <w:rPr>
          <w:rFonts w:ascii="Times New Roman" w:hAnsi="Times New Roman"/>
        </w:rPr>
        <w:t xml:space="preserve">. </w:t>
      </w:r>
    </w:p>
    <w:p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FC27C4" w:rsidRPr="00A91910">
        <w:rPr>
          <w:rFonts w:ascii="Times New Roman" w:hAnsi="Times New Roman"/>
          <w:bCs/>
        </w:rPr>
        <w:t> </w:t>
      </w:r>
      <w:r w:rsidR="00107570" w:rsidRPr="00A91910">
        <w:rPr>
          <w:rFonts w:ascii="Times New Roman" w:hAnsi="Times New Roman"/>
          <w:bCs/>
        </w:rPr>
        <w:t>odsek</w:t>
      </w:r>
      <w:r w:rsidR="00FC27C4" w:rsidRPr="00A91910">
        <w:rPr>
          <w:rFonts w:ascii="Times New Roman" w:hAnsi="Times New Roman"/>
          <w:bCs/>
        </w:rPr>
        <w:t xml:space="preserve">och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alebo vykonanie právneho úkonu v súvislosti s Majetkom nadobudnutým z NFP bez predchádzajúceho písomného súhlasu Poskytovateľa v zmysle ods</w:t>
      </w:r>
      <w:r w:rsidR="00CE5784">
        <w:rPr>
          <w:rFonts w:ascii="Times New Roman" w:hAnsi="Times New Roman"/>
          <w:bCs/>
        </w:rPr>
        <w:t>eku</w:t>
      </w:r>
      <w:r>
        <w:rPr>
          <w:rFonts w:ascii="Times New Roman" w:hAnsi="Times New Roman"/>
          <w:bCs/>
        </w:rPr>
        <w:t xml:space="preserve">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xml:space="preserve"> súlade s </w:t>
      </w:r>
      <w:r w:rsidR="00FC27C4" w:rsidRPr="00A91910">
        <w:rPr>
          <w:rFonts w:ascii="Times New Roman" w:eastAsia="Times New Roman" w:hAnsi="Times New Roman"/>
          <w:bCs/>
          <w:lang w:eastAsia="sk-SK"/>
        </w:rPr>
        <w:t>článk</w:t>
      </w:r>
      <w:r>
        <w:rPr>
          <w:rFonts w:ascii="Times New Roman" w:eastAsia="Times New Roman" w:hAnsi="Times New Roman"/>
          <w:bCs/>
          <w:lang w:eastAsia="sk-SK"/>
        </w:rPr>
        <w:t>om</w:t>
      </w:r>
      <w:r w:rsidR="00FC27C4" w:rsidRPr="00A91910">
        <w:rPr>
          <w:rFonts w:ascii="Times New Roman" w:eastAsia="Times New Roman" w:hAnsi="Times New Roman"/>
          <w:bCs/>
          <w:lang w:eastAsia="sk-SK"/>
        </w:rPr>
        <w:t xml:space="preserve"> 10 VZP</w:t>
      </w:r>
      <w:r w:rsidR="00107570" w:rsidRPr="00A91910">
        <w:rPr>
          <w:rFonts w:ascii="Times New Roman" w:hAnsi="Times New Roman"/>
          <w:bCs/>
        </w:rPr>
        <w:t>.</w:t>
      </w:r>
    </w:p>
    <w:p w:rsidR="00843456" w:rsidRPr="00E54093" w:rsidRDefault="00843456" w:rsidP="00843456">
      <w:pPr>
        <w:numPr>
          <w:ilvl w:val="0"/>
          <w:numId w:val="18"/>
        </w:numPr>
        <w:tabs>
          <w:tab w:val="clear" w:pos="720"/>
          <w:tab w:val="num" w:pos="567"/>
        </w:tabs>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Pr>
          <w:rFonts w:ascii="Times New Roman" w:hAnsi="Times New Roman"/>
        </w:rPr>
        <w:t>, Úrad vládneho auditu</w:t>
      </w:r>
      <w:r w:rsidRPr="00E54093">
        <w:rPr>
          <w:rFonts w:ascii="Times New Roman" w:hAnsi="Times New Roman"/>
        </w:rPr>
        <w:t xml:space="preserve"> alebo</w:t>
      </w:r>
      <w:r w:rsidR="002618A3">
        <w:rPr>
          <w:rFonts w:ascii="Times New Roman" w:hAnsi="Times New Roman"/>
        </w:rPr>
        <w:t xml:space="preserve"> Financujúca</w:t>
      </w:r>
      <w:r w:rsidRPr="00E54093">
        <w:rPr>
          <w:rFonts w:ascii="Times New Roman" w:hAnsi="Times New Roman"/>
        </w:rPr>
        <w:t xml:space="preserve"> banka.</w:t>
      </w:r>
    </w:p>
    <w:p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článku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 čl</w:t>
      </w:r>
      <w:r w:rsidR="009A4BEE">
        <w:rPr>
          <w:rFonts w:ascii="Times New Roman" w:hAnsi="Times New Roman"/>
          <w:bCs/>
        </w:rPr>
        <w:t>ánku</w:t>
      </w:r>
      <w:r w:rsidR="005443BF">
        <w:rPr>
          <w:rFonts w:ascii="Times New Roman" w:hAnsi="Times New Roman"/>
          <w:bCs/>
        </w:rPr>
        <w:t xml:space="preserve"> 2 ods</w:t>
      </w:r>
      <w:r w:rsidR="00CE5784">
        <w:rPr>
          <w:rFonts w:ascii="Times New Roman" w:hAnsi="Times New Roman"/>
          <w:bCs/>
        </w:rPr>
        <w:t xml:space="preserve">eky </w:t>
      </w:r>
      <w:r w:rsidR="005443BF">
        <w:rPr>
          <w:rFonts w:ascii="Times New Roman" w:hAnsi="Times New Roman"/>
          <w:bCs/>
        </w:rPr>
        <w:t>3 a 4 VZP a podmienok uvedených v bode 6.9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w:t>
      </w:r>
      <w:r w:rsidR="005443BF">
        <w:rPr>
          <w:rFonts w:ascii="Times New Roman" w:hAnsi="Times New Roman"/>
          <w:bCs/>
        </w:rPr>
        <w:lastRenderedPageBreak/>
        <w:t xml:space="preserve">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Pr>
          <w:rFonts w:ascii="Times New Roman" w:hAnsi="Times New Roman"/>
          <w:bCs/>
        </w:rPr>
        <w:t xml:space="preserve">. </w:t>
      </w:r>
      <w:r w:rsidR="005443BF" w:rsidRPr="00A91910">
        <w:rPr>
          <w:rFonts w:ascii="Times New Roman" w:hAnsi="Times New Roman"/>
          <w:bCs/>
        </w:rPr>
        <w:t xml:space="preserve"> </w:t>
      </w:r>
    </w:p>
    <w:p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v zmysle článku 2.2 zmluvy. V nadväznosti na článok 6</w:t>
      </w:r>
      <w:r w:rsidR="00EF7DCB" w:rsidRPr="00A91910">
        <w:rPr>
          <w:rFonts w:ascii="Times New Roman" w:hAnsi="Times New Roman"/>
          <w:bCs/>
        </w:rPr>
        <w:t xml:space="preserve"> ods</w:t>
      </w:r>
      <w:r w:rsidR="00CE5784">
        <w:rPr>
          <w:rFonts w:ascii="Times New Roman" w:hAnsi="Times New Roman"/>
          <w:bCs/>
        </w:rPr>
        <w:t>ek</w:t>
      </w:r>
      <w:r w:rsidR="00EF7DCB" w:rsidRPr="00A91910">
        <w:rPr>
          <w:rFonts w:ascii="Times New Roman" w:hAnsi="Times New Roman"/>
          <w:bCs/>
        </w:rPr>
        <w:t xml:space="preserve"> 6</w:t>
      </w:r>
      <w:r w:rsidRPr="00A91910">
        <w:rPr>
          <w:rFonts w:ascii="Times New Roman" w:hAnsi="Times New Roman"/>
          <w:bCs/>
        </w:rPr>
        <w:t>.</w:t>
      </w:r>
      <w:r w:rsidR="00EF7DCB" w:rsidRPr="00A91910">
        <w:rPr>
          <w:rFonts w:ascii="Times New Roman" w:hAnsi="Times New Roman"/>
          <w:bCs/>
        </w:rPr>
        <w:t>1</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článku 13 ods</w:t>
      </w:r>
      <w:r w:rsidR="00CE5784">
        <w:rPr>
          <w:rFonts w:ascii="Times New Roman" w:hAnsi="Times New Roman"/>
          <w:bCs/>
        </w:rPr>
        <w:t>ek</w:t>
      </w:r>
      <w:r w:rsidR="00C953BB">
        <w:rPr>
          <w:rFonts w:ascii="Times New Roman" w:hAnsi="Times New Roman"/>
          <w:bCs/>
        </w:rPr>
        <w:t xml:space="preserve"> 5 písm</w:t>
      </w:r>
      <w:r w:rsidR="000D0602">
        <w:rPr>
          <w:rFonts w:ascii="Times New Roman" w:hAnsi="Times New Roman"/>
          <w:bCs/>
        </w:rPr>
        <w:t>eno</w:t>
      </w:r>
      <w:r w:rsidR="00C953BB">
        <w:rPr>
          <w:rFonts w:ascii="Times New Roman" w:hAnsi="Times New Roman"/>
          <w:bCs/>
        </w:rPr>
        <w:t xml:space="preserve"> a) VZP.</w:t>
      </w:r>
    </w:p>
    <w:p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Prevod správy pohľadávky vyplývajúcej Poskytovateľovi zo Zmluvy o poskytnutí NFP v zmysle právnych predpisov SR nie je nijako obmedzený.</w:t>
      </w:r>
    </w:p>
    <w:p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rsidR="00107570" w:rsidRPr="00F35318" w:rsidRDefault="00107570" w:rsidP="00597DFC">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aktivít Projektu</w:t>
      </w:r>
      <w:r w:rsidR="00901F38" w:rsidRPr="00F35318">
        <w:rPr>
          <w:rFonts w:ascii="Times New Roman" w:hAnsi="Times New Roman"/>
          <w:lang w:eastAsia="sk-SK"/>
        </w:rPr>
        <w:t xml:space="preserve"> podať žiadosť o zmenu a postupovať v súlade s </w:t>
      </w:r>
      <w:r w:rsidR="00597DFC" w:rsidRPr="00F35318">
        <w:rPr>
          <w:rFonts w:ascii="Times New Roman" w:hAnsi="Times New Roman"/>
          <w:lang w:eastAsia="sk-SK"/>
        </w:rPr>
        <w:t>čl</w:t>
      </w:r>
      <w:r w:rsidR="00597DFC">
        <w:rPr>
          <w:rFonts w:ascii="Times New Roman" w:hAnsi="Times New Roman"/>
          <w:lang w:eastAsia="sk-SK"/>
        </w:rPr>
        <w:t>ánkom</w:t>
      </w:r>
      <w:r w:rsidR="00597DFC" w:rsidRPr="00F35318">
        <w:rPr>
          <w:rFonts w:ascii="Times New Roman" w:hAnsi="Times New Roman"/>
          <w:lang w:eastAsia="sk-SK"/>
        </w:rPr>
        <w:t xml:space="preserve"> </w:t>
      </w:r>
      <w:r w:rsidR="00901F38" w:rsidRPr="00F35318">
        <w:rPr>
          <w:rFonts w:ascii="Times New Roman" w:hAnsi="Times New Roman"/>
          <w:lang w:eastAsia="sk-SK"/>
        </w:rPr>
        <w:t>6 ods</w:t>
      </w:r>
      <w:r w:rsidR="000D0602">
        <w:rPr>
          <w:rFonts w:ascii="Times New Roman" w:hAnsi="Times New Roman"/>
          <w:lang w:eastAsia="sk-SK"/>
        </w:rPr>
        <w:t>eky</w:t>
      </w:r>
      <w:r w:rsidR="00901F38" w:rsidRPr="00F35318">
        <w:rPr>
          <w:rFonts w:ascii="Times New Roman" w:hAnsi="Times New Roman"/>
          <w:lang w:eastAsia="sk-SK"/>
        </w:rPr>
        <w:t xml:space="preserve"> 6.3 a 6.9 zmluvy</w:t>
      </w:r>
      <w:r w:rsidRPr="00F35318">
        <w:rPr>
          <w:rFonts w:ascii="Times New Roman" w:hAnsi="Times New Roman"/>
        </w:rPr>
        <w:t>.</w:t>
      </w:r>
      <w:r w:rsidR="00597DFC">
        <w:rPr>
          <w:rFonts w:ascii="Times New Roman" w:hAnsi="Times New Roman"/>
        </w:rPr>
        <w:t xml:space="preserve"> </w:t>
      </w:r>
      <w:r w:rsidR="00597DFC" w:rsidRPr="00F30BBA">
        <w:rPr>
          <w:rFonts w:ascii="Times New Roman" w:hAnsi="Times New Roman"/>
        </w:rPr>
        <w:t xml:space="preserve">Pri Ukončení realizácie hlavných aktivít Projektu je Prijímateľ povinný preukázať splnenie </w:t>
      </w:r>
      <w:r w:rsidR="00597DFC" w:rsidRPr="00F30BBA">
        <w:rPr>
          <w:rFonts w:ascii="Times New Roman" w:hAnsi="Times New Roman"/>
        </w:rPr>
        <w:lastRenderedPageBreak/>
        <w:t xml:space="preserve">podmienok Ukončenia realizácie hlavných aktivít Projektu v zmysle podmienok vyplývajúcich z definície Ukončenia realizácie hlavných aktivít Projektu. </w:t>
      </w:r>
    </w:p>
    <w:p w:rsidR="00174CB4" w:rsidRPr="0090211A" w:rsidRDefault="00174CB4" w:rsidP="00E05099">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 xml:space="preserve">aktivít Projektu uvedie Prijímateľ v Hlásení o začatí realizácie </w:t>
      </w:r>
      <w:r w:rsidR="0045056A">
        <w:rPr>
          <w:rFonts w:ascii="Times New Roman" w:hAnsi="Times New Roman"/>
        </w:rPr>
        <w:t xml:space="preserve">hlavných </w:t>
      </w:r>
      <w:r w:rsidR="00FF2DC1">
        <w:rPr>
          <w:rFonts w:ascii="Times New Roman" w:hAnsi="Times New Roman"/>
        </w:rPr>
        <w:t xml:space="preserve">aktivít </w:t>
      </w:r>
      <w:r w:rsidRPr="0090211A">
        <w:rPr>
          <w:rFonts w:ascii="Times New Roman" w:hAnsi="Times New Roman"/>
        </w:rPr>
        <w:t xml:space="preserve">Projektu </w:t>
      </w:r>
      <w:r w:rsidRPr="0090211A">
        <w:rPr>
          <w:rFonts w:ascii="Times New Roman" w:hAnsi="Times New Roman"/>
          <w:bCs/>
        </w:rPr>
        <w:t xml:space="preserve">(Príloha č. </w:t>
      </w:r>
      <w:r w:rsidR="00334AE5" w:rsidRPr="0090211A">
        <w:rPr>
          <w:rFonts w:ascii="Times New Roman" w:hAnsi="Times New Roman"/>
          <w:bCs/>
        </w:rPr>
        <w:t>3</w:t>
      </w:r>
      <w:r w:rsidR="00E1237D">
        <w:rPr>
          <w:rFonts w:ascii="Times New Roman" w:hAnsi="Times New Roman"/>
          <w:bCs/>
        </w:rPr>
        <w:t xml:space="preserve"> Zmluvy o poskytnutí NFP</w:t>
      </w:r>
      <w:r w:rsidRPr="0090211A">
        <w:rPr>
          <w:rFonts w:ascii="Times New Roman" w:hAnsi="Times New Roman"/>
          <w:bCs/>
        </w:rPr>
        <w:t>)</w:t>
      </w:r>
      <w:r w:rsidRPr="0090211A">
        <w:rPr>
          <w:rFonts w:ascii="Times New Roman" w:hAnsi="Times New Roman"/>
        </w:rPr>
        <w:t>, ktoré je Prijímateľ povinný zaslať Poskytovateľovi do 20 dní od</w:t>
      </w:r>
      <w:r w:rsidRPr="00A91910">
        <w:rPr>
          <w:rFonts w:ascii="Times New Roman" w:hAnsi="Times New Roman"/>
        </w:rPr>
        <w:t xml:space="preserve"> </w:t>
      </w:r>
      <w:r w:rsidR="00E1237D">
        <w:rPr>
          <w:rFonts w:ascii="Times New Roman" w:hAnsi="Times New Roman"/>
        </w:rPr>
        <w:t>začatia</w:t>
      </w:r>
      <w:r w:rsidR="00E1237D" w:rsidRPr="00A91910">
        <w:rPr>
          <w:rFonts w:ascii="Times New Roman" w:hAnsi="Times New Roman"/>
        </w:rPr>
        <w:t xml:space="preserve">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 xml:space="preserve">aktivít Projektu uvedenej v článku </w:t>
      </w:r>
      <w:r w:rsidR="00C24F50">
        <w:rPr>
          <w:rFonts w:ascii="Times New Roman" w:hAnsi="Times New Roman"/>
        </w:rPr>
        <w:t>1 ods</w:t>
      </w:r>
      <w:r w:rsidR="00CE5784">
        <w:rPr>
          <w:rFonts w:ascii="Times New Roman" w:hAnsi="Times New Roman"/>
        </w:rPr>
        <w:t>ek</w:t>
      </w:r>
      <w:r w:rsidR="00C24F50">
        <w:rPr>
          <w:rFonts w:ascii="Times New Roman" w:hAnsi="Times New Roman"/>
        </w:rPr>
        <w:t xml:space="preserve">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 xml:space="preserve">aktivít Projektu pred účinnosťou Zmluvy o poskytnutí NFP, je povinný zaslať Poskytovateľovi Hlásenie o začatí realizácie </w:t>
      </w:r>
      <w:r w:rsidR="00964F77" w:rsidRPr="0045056A">
        <w:rPr>
          <w:rFonts w:ascii="Times New Roman" w:hAnsi="Times New Roman"/>
        </w:rPr>
        <w:t>hlavných</w:t>
      </w:r>
      <w:r w:rsidR="00964F77">
        <w:rPr>
          <w:rFonts w:ascii="Times New Roman" w:hAnsi="Times New Roman"/>
        </w:rPr>
        <w:t xml:space="preserve"> </w:t>
      </w:r>
      <w:r w:rsidRPr="0090211A">
        <w:rPr>
          <w:rFonts w:ascii="Times New Roman" w:hAnsi="Times New Roman"/>
        </w:rPr>
        <w:t>aktivít Projektu 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 </w:t>
      </w:r>
    </w:p>
    <w:p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zaslania Hlásenia o začatí realizácie </w:t>
      </w:r>
      <w:r w:rsidR="007800FB">
        <w:t xml:space="preserve">hlavných </w:t>
      </w:r>
      <w:r w:rsidR="00FF2DC1">
        <w:t xml:space="preserve">aktivít </w:t>
      </w:r>
      <w:r w:rsidRPr="00A91910">
        <w:t xml:space="preserve">Projektu, za Začatie realizácie </w:t>
      </w:r>
      <w:r w:rsidR="00D54576">
        <w:t xml:space="preserve">hlavných </w:t>
      </w:r>
      <w:r w:rsidRPr="00A91910">
        <w:t>aktivít Projektu sa považuje deň</w:t>
      </w:r>
      <w:r w:rsidR="007327BC">
        <w:t xml:space="preserve">, ktorý </w:t>
      </w:r>
      <w:r w:rsidR="00153FF1">
        <w:t>je</w:t>
      </w:r>
      <w:r w:rsidR="007327BC">
        <w:t xml:space="preserve"> </w:t>
      </w:r>
      <w:r w:rsidR="007327BC" w:rsidRPr="00153FF1">
        <w:t>uvedený v</w:t>
      </w:r>
      <w:r w:rsidR="00153FF1" w:rsidRPr="00153FF1">
        <w:t xml:space="preserve"> tabuľke č. 4 prílohy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Pr="00A91910">
        <w:t>,</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 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 xml:space="preserve">aktivít Projektu musí byť ukončená najneskôr do uplynutia stanoveného obdobia oprávnenosti podľa právnych aktov  EÚ, t.j.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237D">
        <w:rPr>
          <w:rFonts w:ascii="Times New Roman" w:hAnsi="Times New Roman"/>
          <w:bCs/>
        </w:rPr>
        <w:t>Zmluvy o poskytnutí NFP</w:t>
      </w:r>
      <w:r w:rsidR="00E1237D" w:rsidRPr="00A91910">
        <w:rPr>
          <w:rFonts w:ascii="Times New Roman" w:hAnsi="Times New Roman"/>
          <w:bCs/>
        </w:rPr>
        <w:t xml:space="preserve"> </w:t>
      </w:r>
      <w:r w:rsidR="00074079" w:rsidRPr="00A91910">
        <w:rPr>
          <w:rFonts w:ascii="Times New Roman" w:hAnsi="Times New Roman"/>
          <w:bCs/>
        </w:rPr>
        <w:t>(Predmet podpory NFP</w:t>
      </w:r>
      <w:r w:rsidR="0055539C" w:rsidRPr="00A91910">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Postup podľa tohto ods</w:t>
      </w:r>
      <w:r w:rsidR="00CE5784">
        <w:rPr>
          <w:rFonts w:ascii="Times New Roman" w:hAnsi="Times New Roman"/>
          <w:bCs/>
        </w:rPr>
        <w:t>ek</w:t>
      </w:r>
      <w:r w:rsidRPr="00A91910">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w:t>
      </w:r>
      <w:r w:rsidR="000D0602">
        <w:rPr>
          <w:rFonts w:ascii="Times New Roman" w:hAnsi="Times New Roman"/>
          <w:bCs/>
        </w:rPr>
        <w:t>eno</w:t>
      </w:r>
      <w:r w:rsidRPr="00A91910">
        <w:rPr>
          <w:rFonts w:ascii="Times New Roman" w:hAnsi="Times New Roman"/>
          <w:bCs/>
        </w:rPr>
        <w:t xml:space="preserve"> c) v spojení s ods</w:t>
      </w:r>
      <w:r w:rsidR="00CE5784">
        <w:rPr>
          <w:rFonts w:ascii="Times New Roman" w:hAnsi="Times New Roman"/>
          <w:bCs/>
        </w:rPr>
        <w:t>ekom</w:t>
      </w:r>
      <w:r w:rsidRPr="00A91910">
        <w:rPr>
          <w:rFonts w:ascii="Times New Roman" w:hAnsi="Times New Roman"/>
          <w:bCs/>
        </w:rPr>
        <w:t xml:space="preserve">. </w:t>
      </w:r>
      <w:r w:rsidR="004167D9" w:rsidRPr="00A91910">
        <w:rPr>
          <w:rFonts w:ascii="Times New Roman" w:hAnsi="Times New Roman"/>
          <w:bCs/>
        </w:rPr>
        <w:t>11</w:t>
      </w:r>
      <w:r w:rsidRPr="00A91910">
        <w:rPr>
          <w:rFonts w:ascii="Times New Roman" w:hAnsi="Times New Roman"/>
          <w:bCs/>
        </w:rPr>
        <w:t xml:space="preserve"> písm</w:t>
      </w:r>
      <w:r w:rsidR="000D0602">
        <w:rPr>
          <w:rFonts w:ascii="Times New Roman" w:hAnsi="Times New Roman"/>
          <w:bCs/>
        </w:rPr>
        <w:t>eno</w:t>
      </w:r>
      <w:r w:rsidRPr="00A91910">
        <w:rPr>
          <w:rFonts w:ascii="Times New Roman" w:hAnsi="Times New Roman"/>
          <w:bCs/>
        </w:rPr>
        <w:t xml:space="preserve"> b) tohto článku VZP). </w:t>
      </w:r>
    </w:p>
    <w:p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rsidR="00DA0CBF" w:rsidRPr="00834F40"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Pr="00834F40">
        <w:rPr>
          <w:rFonts w:ascii="Times New Roman" w:hAnsi="Times New Roman"/>
          <w:bCs/>
          <w:lang w:eastAsia="sk-SK"/>
        </w:rPr>
        <w:t xml:space="preserve"> alebo na jej základe sám alebo ho realizuje iný na to oprávnený subjekt </w:t>
      </w:r>
      <w:r w:rsidRPr="00834F40">
        <w:rPr>
          <w:rFonts w:ascii="Times New Roman" w:hAnsi="Times New Roman"/>
          <w:lang w:eastAsia="sk-SK"/>
        </w:rPr>
        <w:t>o viac ako 30 dní</w:t>
      </w:r>
      <w:r w:rsidRPr="00834F40">
        <w:rPr>
          <w:rFonts w:ascii="Times New Roman" w:hAnsi="Times New Roman"/>
          <w:bCs/>
          <w:lang w:eastAsia="sk-SK"/>
        </w:rPr>
        <w:t xml:space="preserve">, a to po dobu omeškania Poskytovateľa; v prípade, ak táto </w:t>
      </w:r>
      <w:r w:rsidR="00E1237D">
        <w:rPr>
          <w:rFonts w:ascii="Times New Roman" w:hAnsi="Times New Roman"/>
          <w:bCs/>
        </w:rPr>
        <w:t>Zmluva o poskytnutí NFP</w:t>
      </w:r>
      <w:r w:rsidRPr="00834F40">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 článku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rsidR="004167D9" w:rsidRPr="00834F40"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9A4BEE" w:rsidRPr="00834F40">
        <w:rPr>
          <w:rFonts w:ascii="Times New Roman" w:hAnsi="Times New Roman"/>
          <w:bCs/>
          <w:lang w:eastAsia="sk-SK"/>
        </w:rPr>
        <w:t>ánku</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aktivít Projektu sa v prípadoch uvedených v písm</w:t>
      </w:r>
      <w:r w:rsidR="000D0602">
        <w:rPr>
          <w:rFonts w:ascii="Times New Roman" w:hAnsi="Times New Roman"/>
          <w:lang w:eastAsia="sk-SK"/>
        </w:rPr>
        <w:t>ene</w:t>
      </w:r>
      <w:r w:rsidRPr="00A91910">
        <w:rPr>
          <w:rFonts w:ascii="Times New Roman" w:hAnsi="Times New Roman"/>
          <w:lang w:eastAsia="sk-SK"/>
        </w:rPr>
        <w:t xml:space="preserve"> a) a v písm</w:t>
      </w:r>
      <w:r w:rsidR="000D0602">
        <w:rPr>
          <w:rFonts w:ascii="Times New Roman" w:hAnsi="Times New Roman"/>
          <w:lang w:eastAsia="sk-SK"/>
        </w:rPr>
        <w:t>ene</w:t>
      </w:r>
      <w:r w:rsidRPr="00A91910">
        <w:rPr>
          <w:rFonts w:ascii="Times New Roman" w:hAnsi="Times New Roman"/>
          <w:lang w:eastAsia="sk-SK"/>
        </w:rPr>
        <w:t xml:space="preserve">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lastRenderedPageBreak/>
        <w:t xml:space="preserve">hlavných </w:t>
      </w:r>
      <w:r w:rsidR="00107570" w:rsidRPr="00A91910">
        <w:rPr>
          <w:rFonts w:ascii="Times New Roman" w:hAnsi="Times New Roman"/>
          <w:bCs/>
        </w:rPr>
        <w:t>aktivít Projektu musí byť ukončená najneskôr do uplynutia stanoveného obdobia oprávnenosti  podľa právnych aktov EÚ, t.j. do 31. decembra 20</w:t>
      </w:r>
      <w:r w:rsidRPr="00A91910">
        <w:rPr>
          <w:rFonts w:ascii="Times New Roman" w:hAnsi="Times New Roman"/>
          <w:bCs/>
        </w:rPr>
        <w:t>23</w:t>
      </w:r>
      <w:r w:rsidR="00107570" w:rsidRPr="00A91910">
        <w:rPr>
          <w:rFonts w:ascii="Times New Roman" w:hAnsi="Times New Roman"/>
          <w:bCs/>
        </w:rPr>
        <w:t xml:space="preserve">. </w:t>
      </w:r>
    </w:p>
    <w:p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odseku 4 tohto článku V</w:t>
      </w:r>
      <w:r w:rsidR="00597DFC">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 xml:space="preserve">aktivít Projektu spolu s uvedením dôvodov pozastavenia podľa odseku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 xml:space="preserve">V prípade vzniku OVZ podľa odseku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 xml:space="preserve">a 4 </w:t>
      </w:r>
      <w:r w:rsidR="00074079" w:rsidRPr="00A91910">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odseku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z dôvodov podľa odseku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v prípade, že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len </w:t>
      </w:r>
      <w:r w:rsidR="00905C78" w:rsidRPr="00A91910">
        <w:rPr>
          <w:rFonts w:ascii="Times New Roman" w:hAnsi="Times New Roman"/>
          <w:bCs/>
          <w:lang w:eastAsia="sk-SK"/>
        </w:rPr>
        <w:t xml:space="preserve">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Prijímateľ v oznámení uvedie názov jednotlivých </w:t>
      </w:r>
      <w:r w:rsidR="003F426E">
        <w:rPr>
          <w:rFonts w:ascii="Times New Roman" w:hAnsi="Times New Roman"/>
          <w:bCs/>
          <w:lang w:eastAsia="sk-SK"/>
        </w:rPr>
        <w:t>hlavných a</w:t>
      </w:r>
      <w:r w:rsidRPr="00A91910">
        <w:rPr>
          <w:rFonts w:ascii="Times New Roman" w:hAnsi="Times New Roman"/>
          <w:bCs/>
          <w:lang w:eastAsia="sk-SK"/>
        </w:rPr>
        <w:t xml:space="preserve">ktivít, ktorých sa pozastavenie týka podľa názvu jednotlivých </w:t>
      </w:r>
      <w:r w:rsidR="003F426E">
        <w:rPr>
          <w:rFonts w:ascii="Times New Roman" w:hAnsi="Times New Roman"/>
          <w:bCs/>
          <w:lang w:eastAsia="sk-SK"/>
        </w:rPr>
        <w:t>hlavných a</w:t>
      </w:r>
      <w:r w:rsidRPr="00A91910">
        <w:rPr>
          <w:rFonts w:ascii="Times New Roman" w:hAnsi="Times New Roman"/>
          <w:bCs/>
          <w:lang w:eastAsia="sk-SK"/>
        </w:rPr>
        <w:t>ktivít uvedených v Rozpočte Projektu ako tvorí prílohu tejto zmluvy o poskytnutí NFP a </w:t>
      </w:r>
      <w:r w:rsidRPr="006E51FC">
        <w:rPr>
          <w:rFonts w:ascii="Times New Roman" w:hAnsi="Times New Roman"/>
          <w:bCs/>
          <w:lang w:eastAsia="sk-SK"/>
        </w:rPr>
        <w:t>v tabuľke č. 6 v </w:t>
      </w:r>
      <w:r w:rsidR="00E1237D">
        <w:rPr>
          <w:rFonts w:ascii="Times New Roman" w:hAnsi="Times New Roman"/>
          <w:bCs/>
          <w:lang w:eastAsia="sk-SK"/>
        </w:rPr>
        <w:t>P</w:t>
      </w:r>
      <w:r w:rsidR="00E1237D" w:rsidRPr="006E51FC">
        <w:rPr>
          <w:rFonts w:ascii="Times New Roman" w:hAnsi="Times New Roman"/>
          <w:bCs/>
          <w:lang w:eastAsia="sk-SK"/>
        </w:rPr>
        <w:t xml:space="preserve">rílohe </w:t>
      </w:r>
      <w:r w:rsidR="00566EAB">
        <w:rPr>
          <w:rFonts w:ascii="Times New Roman" w:hAnsi="Times New Roman"/>
          <w:bCs/>
          <w:lang w:eastAsia="sk-SK"/>
        </w:rPr>
        <w:t xml:space="preserve">          </w:t>
      </w:r>
      <w:r w:rsidRPr="006E51FC">
        <w:rPr>
          <w:rFonts w:ascii="Times New Roman" w:hAnsi="Times New Roman"/>
          <w:bCs/>
          <w:lang w:eastAsia="sk-SK"/>
        </w:rPr>
        <w:t>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w:t>
      </w:r>
      <w:r w:rsidR="00CE5784">
        <w:rPr>
          <w:rFonts w:ascii="Times New Roman" w:hAnsi="Times New Roman"/>
          <w:bCs/>
          <w:lang w:eastAsia="sk-SK"/>
        </w:rPr>
        <w:t>eku</w:t>
      </w:r>
      <w:r w:rsidRPr="00A91910">
        <w:rPr>
          <w:rFonts w:ascii="Times New Roman" w:hAnsi="Times New Roman"/>
          <w:bCs/>
          <w:lang w:eastAsia="sk-SK"/>
        </w:rPr>
        <w:t xml:space="preserve"> 10 prvá veta tohto článku;</w:t>
      </w:r>
    </w:p>
    <w:p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w:t>
      </w:r>
      <w:r w:rsidR="00CE5784">
        <w:rPr>
          <w:rFonts w:ascii="Times New Roman" w:hAnsi="Times New Roman"/>
          <w:bCs/>
          <w:lang w:eastAsia="sk-SK"/>
        </w:rPr>
        <w:t>eku</w:t>
      </w:r>
      <w:r w:rsidRPr="00A91910">
        <w:rPr>
          <w:rFonts w:ascii="Times New Roman" w:hAnsi="Times New Roman"/>
          <w:bCs/>
          <w:lang w:eastAsia="sk-SK"/>
        </w:rPr>
        <w:t xml:space="preserve"> 4 písm</w:t>
      </w:r>
      <w:r w:rsidR="000D0602">
        <w:rPr>
          <w:rFonts w:ascii="Times New Roman" w:hAnsi="Times New Roman"/>
          <w:bCs/>
          <w:lang w:eastAsia="sk-SK"/>
        </w:rPr>
        <w:t>eno</w:t>
      </w:r>
      <w:r w:rsidRPr="00A91910">
        <w:rPr>
          <w:rFonts w:ascii="Times New Roman" w:hAnsi="Times New Roman"/>
          <w:bCs/>
          <w:lang w:eastAsia="sk-SK"/>
        </w:rPr>
        <w:t xml:space="preserve"> a) tohto článku</w:t>
      </w:r>
      <w:r w:rsidR="003F426E">
        <w:rPr>
          <w:rFonts w:ascii="Times New Roman" w:hAnsi="Times New Roman"/>
          <w:bCs/>
          <w:lang w:eastAsia="sk-SK"/>
        </w:rPr>
        <w:t xml:space="preserve"> VZP</w:t>
      </w:r>
      <w:r w:rsidRPr="00A91910">
        <w:rPr>
          <w:rFonts w:ascii="Times New Roman" w:hAnsi="Times New Roman"/>
          <w:bCs/>
          <w:lang w:eastAsia="sk-SK"/>
        </w:rPr>
        <w:t>,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deň po uplynutí lehôt na preplatenie podanej ŽoP;</w:t>
      </w:r>
    </w:p>
    <w:p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w:t>
      </w:r>
      <w:r w:rsidR="00CE5784">
        <w:rPr>
          <w:rFonts w:ascii="Times New Roman" w:hAnsi="Times New Roman"/>
          <w:bCs/>
          <w:lang w:eastAsia="sk-SK"/>
        </w:rPr>
        <w:t>eku</w:t>
      </w:r>
      <w:r w:rsidRPr="00A91910">
        <w:rPr>
          <w:rFonts w:ascii="Times New Roman" w:hAnsi="Times New Roman"/>
          <w:bCs/>
          <w:lang w:eastAsia="sk-SK"/>
        </w:rPr>
        <w:t xml:space="preserve"> 4 písm</w:t>
      </w:r>
      <w:r w:rsidR="000D0602">
        <w:rPr>
          <w:rFonts w:ascii="Times New Roman" w:hAnsi="Times New Roman"/>
          <w:bCs/>
          <w:lang w:eastAsia="sk-SK"/>
        </w:rPr>
        <w:t>eno</w:t>
      </w:r>
      <w:r w:rsidR="00EA681A">
        <w:rPr>
          <w:rFonts w:ascii="Times New Roman" w:hAnsi="Times New Roman"/>
          <w:bCs/>
          <w:lang w:eastAsia="sk-SK"/>
        </w:rPr>
        <w:t xml:space="preserve"> a) v prípadoch nesúvisiacich so ŽoP alebo písm</w:t>
      </w:r>
      <w:r w:rsidR="000D0602">
        <w:rPr>
          <w:rFonts w:ascii="Times New Roman" w:hAnsi="Times New Roman"/>
          <w:bCs/>
          <w:lang w:eastAsia="sk-SK"/>
        </w:rPr>
        <w:t>eno</w:t>
      </w:r>
      <w:r w:rsidRPr="00A91910">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a to až do doby zániku tejto okolnosti; toto písm</w:t>
      </w:r>
      <w:r w:rsidR="000D0602">
        <w:rPr>
          <w:rFonts w:ascii="Times New Roman" w:hAnsi="Times New Roman"/>
          <w:bCs/>
        </w:rPr>
        <w:t>eno</w:t>
      </w:r>
      <w:r w:rsidRPr="00A91910">
        <w:rPr>
          <w:rFonts w:ascii="Times New Roman" w:hAnsi="Times New Roman"/>
          <w:bCs/>
        </w:rPr>
        <w:t xml:space="preserve"> c) sa neuplatní na prípady, kedy je predmetom ŽoP </w:t>
      </w:r>
      <w:r w:rsidRPr="00A91910">
        <w:rPr>
          <w:rFonts w:ascii="Times New Roman" w:hAnsi="Times New Roman"/>
          <w:bCs/>
        </w:rPr>
        <w:lastRenderedPageBreak/>
        <w:t xml:space="preserve">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aktivít Projektu pred tým, ako došlo k účinkom pozastavenia Projektu podľa ods</w:t>
      </w:r>
      <w:r w:rsidR="00CE5784">
        <w:rPr>
          <w:rFonts w:ascii="Times New Roman" w:hAnsi="Times New Roman"/>
          <w:bCs/>
        </w:rPr>
        <w:t>eku</w:t>
      </w:r>
      <w:r w:rsidRPr="00A91910">
        <w:rPr>
          <w:rFonts w:ascii="Times New Roman" w:hAnsi="Times New Roman"/>
          <w:bCs/>
        </w:rPr>
        <w:t xml:space="preserve">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w:t>
      </w:r>
      <w:r w:rsidR="00CE5784">
        <w:rPr>
          <w:rFonts w:ascii="Times New Roman" w:hAnsi="Times New Roman"/>
          <w:bCs/>
        </w:rPr>
        <w:t>eku</w:t>
      </w:r>
      <w:r w:rsidRPr="00A91910">
        <w:rPr>
          <w:rFonts w:ascii="Times New Roman" w:hAnsi="Times New Roman"/>
          <w:bCs/>
        </w:rPr>
        <w:t xml:space="preserve">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v zmysle článku </w:t>
      </w:r>
      <w:r w:rsidR="00066A58">
        <w:rPr>
          <w:rFonts w:ascii="Times New Roman" w:hAnsi="Times New Roman"/>
          <w:bCs/>
        </w:rPr>
        <w:t>13</w:t>
      </w:r>
      <w:r w:rsidRPr="00A91910">
        <w:rPr>
          <w:rFonts w:ascii="Times New Roman" w:hAnsi="Times New Roman"/>
          <w:bCs/>
        </w:rPr>
        <w:t xml:space="preserve"> ods</w:t>
      </w:r>
      <w:r w:rsidR="00CE5784">
        <w:rPr>
          <w:rFonts w:ascii="Times New Roman" w:hAnsi="Times New Roman"/>
          <w:bCs/>
        </w:rPr>
        <w:t>ek</w:t>
      </w:r>
      <w:r w:rsidRPr="00A91910">
        <w:rPr>
          <w:rFonts w:ascii="Times New Roman" w:hAnsi="Times New Roman"/>
          <w:bCs/>
        </w:rPr>
        <w:t xml:space="preserve">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E1237D">
        <w:rPr>
          <w:rFonts w:ascii="Times New Roman" w:hAnsi="Times New Roman"/>
          <w:bCs/>
        </w:rPr>
        <w:t> </w:t>
      </w:r>
      <w:r w:rsidR="00F20A4E">
        <w:rPr>
          <w:rFonts w:ascii="Times New Roman" w:hAnsi="Times New Roman"/>
          <w:bCs/>
        </w:rPr>
        <w:t>žiadosti</w:t>
      </w:r>
      <w:r w:rsidR="00E1237D">
        <w:rPr>
          <w:rFonts w:ascii="Times New Roman" w:hAnsi="Times New Roman"/>
          <w:bCs/>
        </w:rPr>
        <w:t xml:space="preserve"> o 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 NFP, bez ohľadu na porušenie právnej povinnosti Prijímateľom</w:t>
      </w:r>
      <w:r w:rsidR="000135C4" w:rsidRPr="00A91910">
        <w:rPr>
          <w:rFonts w:ascii="Times New Roman" w:hAnsi="Times New Roman"/>
          <w:bCs/>
        </w:rPr>
        <w:t>,</w:t>
      </w:r>
    </w:p>
    <w:p w:rsidR="005F6AEC" w:rsidRPr="005E2851" w:rsidRDefault="000135C4" w:rsidP="00E05099">
      <w:pPr>
        <w:numPr>
          <w:ilvl w:val="0"/>
          <w:numId w:val="13"/>
        </w:numPr>
        <w:spacing w:before="120" w:after="0" w:line="264" w:lineRule="auto"/>
        <w:jc w:val="both"/>
        <w:rPr>
          <w:rFonts w:ascii="Times New Roman" w:hAnsi="Times New Roman"/>
          <w:bCs/>
        </w:rPr>
      </w:pPr>
      <w:r w:rsidRPr="001631C3">
        <w:rPr>
          <w:rFonts w:ascii="Times New Roman" w:hAnsi="Times New Roman"/>
          <w:bCs/>
        </w:rPr>
        <w:t>v prípade, ak je</w:t>
      </w:r>
      <w:r w:rsidR="00F22377" w:rsidRPr="00580301">
        <w:rPr>
          <w:rFonts w:ascii="Times New Roman" w:hAnsi="Times New Roman"/>
          <w:bCs/>
        </w:rPr>
        <w:t xml:space="preserve"> alebo bol</w:t>
      </w:r>
      <w:r w:rsidRPr="00580301">
        <w:rPr>
          <w:rFonts w:ascii="Times New Roman" w:hAnsi="Times New Roman"/>
          <w:bCs/>
        </w:rPr>
        <w:t xml:space="preserve"> Projekt predmetom výkonu auditu alebo kontroly </w:t>
      </w:r>
      <w:r w:rsidR="00B13419" w:rsidRPr="005B3FBA">
        <w:rPr>
          <w:rFonts w:ascii="Times New Roman" w:hAnsi="Times New Roman"/>
          <w:bCs/>
        </w:rPr>
        <w:t>zo strany subjektov podľa článku 12 ods</w:t>
      </w:r>
      <w:r w:rsidR="00CE5784">
        <w:rPr>
          <w:rFonts w:ascii="Times New Roman" w:hAnsi="Times New Roman"/>
          <w:bCs/>
        </w:rPr>
        <w:t>ek</w:t>
      </w:r>
      <w:r w:rsidR="00B13419" w:rsidRPr="005B3FBA">
        <w:rPr>
          <w:rFonts w:ascii="Times New Roman" w:hAnsi="Times New Roman"/>
          <w:bCs/>
        </w:rPr>
        <w:t xml:space="preserve"> 1 VZP</w:t>
      </w:r>
      <w:r w:rsidRPr="005B3FBA">
        <w:rPr>
          <w:rFonts w:ascii="Times New Roman" w:hAnsi="Times New Roman"/>
          <w:bCs/>
        </w:rPr>
        <w:t xml:space="preserve"> a zistenia </w:t>
      </w:r>
      <w:r w:rsidRPr="005E2851">
        <w:rPr>
          <w:rFonts w:ascii="Times New Roman" w:hAnsi="Times New Roman"/>
          <w:bCs/>
        </w:rPr>
        <w:t xml:space="preserve">auditu/kontroly predbežne obsahujú zistenia, ktoré vyžadujú dočasne pozastavenie poskytovania NFP, bez ohľadu na </w:t>
      </w:r>
      <w:r w:rsidR="00B13419" w:rsidRPr="005E2851">
        <w:rPr>
          <w:rFonts w:ascii="Times New Roman" w:hAnsi="Times New Roman"/>
          <w:bCs/>
        </w:rPr>
        <w:t xml:space="preserve">preukázanie </w:t>
      </w:r>
      <w:r w:rsidRPr="005E2851">
        <w:rPr>
          <w:rFonts w:ascii="Times New Roman" w:hAnsi="Times New Roman"/>
          <w:bCs/>
        </w:rPr>
        <w:t>porušeni</w:t>
      </w:r>
      <w:r w:rsidR="00B13419" w:rsidRPr="005E2851">
        <w:rPr>
          <w:rFonts w:ascii="Times New Roman" w:hAnsi="Times New Roman"/>
          <w:bCs/>
        </w:rPr>
        <w:t>a</w:t>
      </w:r>
      <w:r w:rsidRPr="005E2851">
        <w:rPr>
          <w:rFonts w:ascii="Times New Roman" w:hAnsi="Times New Roman"/>
          <w:bCs/>
        </w:rPr>
        <w:t xml:space="preserve"> právnej povinnosti Prijímateľom</w:t>
      </w:r>
      <w:r w:rsidR="005F6AEC" w:rsidRPr="005E2851">
        <w:rPr>
          <w:rFonts w:ascii="Times New Roman" w:hAnsi="Times New Roman"/>
          <w:bCs/>
        </w:rPr>
        <w:t xml:space="preserve">, </w:t>
      </w:r>
    </w:p>
    <w:p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w:t>
      </w:r>
      <w:r w:rsidR="000678BB">
        <w:rPr>
          <w:rFonts w:ascii="Times New Roman" w:hAnsi="Times New Roman"/>
          <w:bCs/>
        </w:rPr>
        <w:t>článok</w:t>
      </w:r>
      <w:r w:rsidR="00F56596" w:rsidRPr="002172DD">
        <w:rPr>
          <w:rFonts w:ascii="Times New Roman" w:hAnsi="Times New Roman"/>
          <w:bCs/>
        </w:rPr>
        <w:t xml:space="preserve">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w:t>
      </w:r>
      <w:r w:rsidR="000678BB">
        <w:rPr>
          <w:rFonts w:ascii="Times New Roman" w:hAnsi="Times New Roman"/>
          <w:bCs/>
        </w:rPr>
        <w:t>článku</w:t>
      </w:r>
      <w:r w:rsidR="00F56596" w:rsidRPr="003C0265">
        <w:rPr>
          <w:rFonts w:ascii="Times New Roman" w:hAnsi="Times New Roman"/>
          <w:bCs/>
        </w:rPr>
        <w:t xml:space="preserve"> 4 ods</w:t>
      </w:r>
      <w:r w:rsidR="00CE5784">
        <w:rPr>
          <w:rFonts w:ascii="Times New Roman" w:hAnsi="Times New Roman"/>
          <w:bCs/>
        </w:rPr>
        <w:t>ek</w:t>
      </w:r>
      <w:r w:rsidR="00F56596" w:rsidRPr="003C0265">
        <w:rPr>
          <w:rFonts w:ascii="Times New Roman" w:hAnsi="Times New Roman"/>
          <w:bCs/>
        </w:rPr>
        <w:t xml:space="preserve"> </w:t>
      </w:r>
      <w:r w:rsidR="00E1237D">
        <w:rPr>
          <w:rFonts w:ascii="Times New Roman" w:hAnsi="Times New Roman"/>
          <w:bCs/>
        </w:rPr>
        <w:t>4</w:t>
      </w:r>
      <w:r w:rsidR="00E1237D" w:rsidRPr="003C0265">
        <w:rPr>
          <w:rFonts w:ascii="Times New Roman" w:hAnsi="Times New Roman"/>
          <w:bCs/>
        </w:rPr>
        <w:t xml:space="preserve"> </w:t>
      </w:r>
      <w:r w:rsidR="00F56596" w:rsidRPr="003C0265">
        <w:rPr>
          <w:rFonts w:ascii="Times New Roman" w:hAnsi="Times New Roman"/>
          <w:bCs/>
        </w:rPr>
        <w:t>Nariadenia Rady (</w:t>
      </w:r>
      <w:r w:rsidR="00E1237D" w:rsidRPr="003C0265">
        <w:rPr>
          <w:rFonts w:ascii="Times New Roman" w:hAnsi="Times New Roman"/>
          <w:bCs/>
        </w:rPr>
        <w:t>E</w:t>
      </w:r>
      <w:r w:rsidR="00E1237D">
        <w:rPr>
          <w:rFonts w:ascii="Times New Roman" w:hAnsi="Times New Roman"/>
          <w:bCs/>
        </w:rPr>
        <w:t>Ú</w:t>
      </w:r>
      <w:r w:rsidR="00F56596" w:rsidRPr="003C0265">
        <w:rPr>
          <w:rFonts w:ascii="Times New Roman" w:hAnsi="Times New Roman"/>
          <w:bCs/>
        </w:rPr>
        <w:t xml:space="preserve">) č. </w:t>
      </w:r>
      <w:r w:rsidR="00E1237D">
        <w:rPr>
          <w:rFonts w:ascii="Times New Roman" w:hAnsi="Times New Roman"/>
          <w:bCs/>
        </w:rPr>
        <w:t>2015/1589</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rsidR="00107570" w:rsidRPr="009809B8"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w:t>
      </w:r>
      <w:r w:rsidR="00CE5784">
        <w:rPr>
          <w:rFonts w:ascii="Times New Roman" w:hAnsi="Times New Roman"/>
          <w:lang w:eastAsia="sk-SK"/>
        </w:rPr>
        <w:t>eku</w:t>
      </w:r>
      <w:r w:rsidRPr="00A91910">
        <w:rPr>
          <w:rFonts w:ascii="Times New Roman" w:hAnsi="Times New Roman"/>
          <w:lang w:eastAsia="sk-SK"/>
        </w:rPr>
        <w:t xml:space="preserve"> 6 alebo 7 tohto článku VZP. Doručením tohto oznámenia Prijímateľovi nastávajú účinky pozastavenia poskytovania NFP. </w:t>
      </w:r>
    </w:p>
    <w:p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Poskytovateľ pozastaví poskytovanie NFP vrátane všetkých procesov s tým súvisiacich v zmysle ods</w:t>
      </w:r>
      <w:r w:rsidR="00CE5784">
        <w:rPr>
          <w:rFonts w:ascii="Times New Roman" w:hAnsi="Times New Roman"/>
          <w:bCs/>
        </w:rPr>
        <w:t>eku</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alebo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w:t>
      </w:r>
      <w:r w:rsidRPr="00A91910">
        <w:rPr>
          <w:rFonts w:ascii="Times New Roman" w:hAnsi="Times New Roman"/>
          <w:bCs/>
        </w:rPr>
        <w:lastRenderedPageBreak/>
        <w:t xml:space="preserve">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(článok 14 ods</w:t>
      </w:r>
      <w:r w:rsidR="000D0602">
        <w:rPr>
          <w:rFonts w:ascii="Times New Roman" w:hAnsi="Times New Roman"/>
          <w:bCs/>
        </w:rPr>
        <w:t>ek</w:t>
      </w:r>
      <w:r w:rsidRPr="006E165E">
        <w:rPr>
          <w:rFonts w:ascii="Times New Roman" w:hAnsi="Times New Roman"/>
          <w:bCs/>
        </w:rPr>
        <w:t xml:space="preserve"> 1 písm</w:t>
      </w:r>
      <w:r w:rsidR="000D0602">
        <w:rPr>
          <w:rFonts w:ascii="Times New Roman" w:hAnsi="Times New Roman"/>
          <w:bCs/>
        </w:rPr>
        <w:t>eno</w:t>
      </w:r>
      <w:r w:rsidRPr="006E165E">
        <w:rPr>
          <w:rFonts w:ascii="Times New Roman" w:hAnsi="Times New Roman"/>
          <w:bCs/>
        </w:rPr>
        <w:t xml:space="preserve">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 xml:space="preserve">podľa odsekov 6 a 7 tohto článku uviedol konkrétne Aktivity, ktorých sa týka pozastavenie poskytovania NFP, dôsledky uvedené v tomto odseku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A55A81">
        <w:rPr>
          <w:rFonts w:ascii="Times New Roman" w:hAnsi="Times New Roman"/>
          <w:bCs/>
        </w:rPr>
        <w:t>4</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w:t>
      </w:r>
      <w:r w:rsidR="00CE5784">
        <w:rPr>
          <w:rFonts w:ascii="Times New Roman" w:hAnsi="Times New Roman"/>
          <w:bCs/>
        </w:rPr>
        <w:t>eku</w:t>
      </w:r>
      <w:r w:rsidRPr="00A91910">
        <w:rPr>
          <w:rFonts w:ascii="Times New Roman" w:hAnsi="Times New Roman"/>
          <w:bCs/>
        </w:rPr>
        <w:t xml:space="preserve">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xml:space="preserve">. Z hľadiska posúdenia oprávnenosti jednotlivého výdavku sa uplatní výnimka stanovená v odseku </w:t>
      </w:r>
      <w:r w:rsidR="00FE0A57" w:rsidRPr="00A91910">
        <w:rPr>
          <w:rFonts w:ascii="Times New Roman" w:hAnsi="Times New Roman"/>
          <w:bCs/>
        </w:rPr>
        <w:t>6</w:t>
      </w:r>
      <w:r w:rsidRPr="00A91910">
        <w:rPr>
          <w:rFonts w:ascii="Times New Roman" w:hAnsi="Times New Roman"/>
          <w:bCs/>
        </w:rPr>
        <w:t xml:space="preserve"> písm</w:t>
      </w:r>
      <w:r w:rsidR="000D0602">
        <w:rPr>
          <w:rFonts w:ascii="Times New Roman" w:hAnsi="Times New Roman"/>
          <w:bCs/>
        </w:rPr>
        <w:t>eno</w:t>
      </w:r>
      <w:r w:rsidRPr="00A91910">
        <w:rPr>
          <w:rFonts w:ascii="Times New Roman" w:hAnsi="Times New Roman"/>
          <w:bCs/>
        </w:rPr>
        <w:t xml:space="preserve"> c) vyššie.  </w:t>
      </w:r>
    </w:p>
    <w:p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Pr="00A91910">
        <w:rPr>
          <w:rFonts w:ascii="Times New Roman" w:hAnsi="Times New Roman"/>
          <w:bCs/>
        </w:rPr>
        <w:t>v zmysle ods</w:t>
      </w:r>
      <w:r w:rsidR="000D0602">
        <w:rPr>
          <w:rFonts w:ascii="Times New Roman" w:hAnsi="Times New Roman"/>
          <w:bCs/>
        </w:rPr>
        <w:t>eku</w:t>
      </w:r>
      <w:r w:rsidRPr="00A91910">
        <w:rPr>
          <w:rFonts w:ascii="Times New Roman" w:hAnsi="Times New Roman"/>
          <w:bCs/>
        </w:rPr>
        <w:t xml:space="preserve">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w:t>
      </w:r>
      <w:r w:rsidR="000D0602">
        <w:rPr>
          <w:rFonts w:ascii="Times New Roman" w:hAnsi="Times New Roman"/>
          <w:bCs/>
        </w:rPr>
        <w:t>en</w:t>
      </w:r>
      <w:r w:rsidRPr="00A91910">
        <w:rPr>
          <w:rFonts w:ascii="Times New Roman" w:hAnsi="Times New Roman"/>
          <w:bCs/>
        </w:rPr>
        <w:t xml:space="preserve"> f)</w:t>
      </w:r>
      <w:r w:rsidR="009344E1">
        <w:rPr>
          <w:rFonts w:ascii="Times New Roman" w:hAnsi="Times New Roman"/>
          <w:bCs/>
        </w:rPr>
        <w:t xml:space="preserve"> až i) </w:t>
      </w:r>
      <w:r w:rsidR="008C499F">
        <w:rPr>
          <w:rFonts w:ascii="Times New Roman" w:hAnsi="Times New Roman"/>
          <w:bCs/>
        </w:rPr>
        <w:t>odseku 6 tohto článku</w:t>
      </w:r>
      <w:r w:rsidRPr="00A91910">
        <w:rPr>
          <w:rFonts w:ascii="Times New Roman" w:hAnsi="Times New Roman"/>
          <w:bCs/>
        </w:rPr>
        <w:t xml:space="preserve">, na ktoré sa toto ustanovenie odseku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ktoré sú v zmysle ods</w:t>
      </w:r>
      <w:r w:rsidR="00CE5784">
        <w:rPr>
          <w:rFonts w:ascii="Times New Roman" w:hAnsi="Times New Roman"/>
          <w:bCs/>
        </w:rPr>
        <w:t>eku</w:t>
      </w:r>
      <w:r w:rsidRPr="00A91910">
        <w:rPr>
          <w:rFonts w:ascii="Times New Roman" w:hAnsi="Times New Roman"/>
          <w:bCs/>
        </w:rPr>
        <w:t xml:space="preserve">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ezrovnalosť v zmysle ods</w:t>
      </w:r>
      <w:r w:rsidR="00CE5784">
        <w:rPr>
          <w:rFonts w:ascii="Times New Roman" w:hAnsi="Times New Roman"/>
          <w:bCs/>
        </w:rPr>
        <w:t>eku</w:t>
      </w:r>
      <w:r w:rsidR="00107570" w:rsidRPr="00A91910">
        <w:rPr>
          <w:rFonts w:ascii="Times New Roman" w:hAnsi="Times New Roman"/>
          <w:bCs/>
        </w:rPr>
        <w:t xml:space="preserve"> </w:t>
      </w:r>
      <w:r w:rsidR="00121A28" w:rsidRPr="00A91910">
        <w:rPr>
          <w:rFonts w:ascii="Times New Roman" w:hAnsi="Times New Roman"/>
          <w:bCs/>
        </w:rPr>
        <w:t>7</w:t>
      </w:r>
      <w:r w:rsidR="00107570" w:rsidRPr="00A91910">
        <w:rPr>
          <w:rFonts w:ascii="Times New Roman" w:hAnsi="Times New Roman"/>
          <w:bCs/>
        </w:rPr>
        <w:t xml:space="preserve"> tohto článku, </w:t>
      </w:r>
    </w:p>
    <w:p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Pr>
          <w:rFonts w:ascii="Times New Roman" w:hAnsi="Times New Roman"/>
          <w:bCs/>
        </w:rPr>
        <w:t>ená</w:t>
      </w:r>
      <w:r w:rsidRPr="00A91910">
        <w:rPr>
          <w:rFonts w:ascii="Times New Roman" w:hAnsi="Times New Roman"/>
          <w:bCs/>
        </w:rPr>
        <w:t xml:space="preserve">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doba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3F1EF2" w:rsidRPr="00A91910">
        <w:rPr>
          <w:rFonts w:ascii="Times New Roman" w:hAnsi="Times New Roman"/>
          <w:bCs/>
        </w:rPr>
        <w:t xml:space="preserve">automaticky </w:t>
      </w:r>
      <w:r w:rsidRPr="00A91910">
        <w:rPr>
          <w:rFonts w:ascii="Times New Roman" w:hAnsi="Times New Roman"/>
          <w:bCs/>
        </w:rPr>
        <w:t>nepredlžuje o</w:t>
      </w:r>
      <w:r w:rsidR="0036535F">
        <w:rPr>
          <w:rFonts w:ascii="Times New Roman" w:hAnsi="Times New Roman"/>
          <w:bCs/>
        </w:rPr>
        <w:t> </w:t>
      </w:r>
      <w:r w:rsidRPr="00A91910">
        <w:rPr>
          <w:rFonts w:ascii="Times New Roman" w:hAnsi="Times New Roman"/>
          <w:bCs/>
        </w:rPr>
        <w:t>dobu</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 a</w:t>
      </w:r>
      <w:r w:rsidRPr="00A91910">
        <w:rPr>
          <w:rFonts w:ascii="Times New Roman" w:hAnsi="Times New Roman"/>
          <w:bCs/>
        </w:rPr>
        <w:t xml:space="preserve"> Prijímateľovi z tohto dôvodu nevzniká žiadne právo. </w:t>
      </w:r>
    </w:p>
    <w:p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V prípade zániku OVZ podľa ods</w:t>
      </w:r>
      <w:r w:rsidR="000D0602">
        <w:rPr>
          <w:rFonts w:ascii="Times New Roman" w:hAnsi="Times New Roman"/>
          <w:lang w:eastAsia="sk-SK"/>
        </w:rPr>
        <w:t>eku</w:t>
      </w:r>
      <w:r w:rsidR="000D0602" w:rsidRPr="008C499F">
        <w:rPr>
          <w:rFonts w:ascii="Times New Roman" w:hAnsi="Times New Roman"/>
          <w:lang w:eastAsia="sk-SK"/>
        </w:rPr>
        <w:t xml:space="preserve"> </w:t>
      </w:r>
      <w:r w:rsidRPr="008C499F">
        <w:rPr>
          <w:rFonts w:ascii="Times New Roman" w:hAnsi="Times New Roman"/>
          <w:lang w:eastAsia="sk-SK"/>
        </w:rPr>
        <w:t xml:space="preserve">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 xml:space="preserve">rávnych </w:t>
      </w:r>
      <w:r w:rsidRPr="00A91910">
        <w:rPr>
          <w:rFonts w:ascii="Times New Roman" w:hAnsi="Times New Roman"/>
          <w:bCs/>
        </w:rPr>
        <w:lastRenderedPageBreak/>
        <w:t>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(§374 ods</w:t>
      </w:r>
      <w:r w:rsidR="00CE5784">
        <w:rPr>
          <w:rFonts w:ascii="Times New Roman" w:hAnsi="Times New Roman"/>
          <w:bCs/>
        </w:rPr>
        <w:t>ek</w:t>
      </w:r>
      <w:r w:rsidRPr="00A91910">
        <w:rPr>
          <w:rFonts w:ascii="Times New Roman" w:hAnsi="Times New Roman"/>
          <w:bCs/>
        </w:rPr>
        <w:t xml:space="preserve">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A91910">
        <w:rPr>
          <w:rFonts w:ascii="Times New Roman" w:hAnsi="Times New Roman"/>
          <w:bCs/>
        </w:rPr>
        <w:t xml:space="preserve">poslednej </w:t>
      </w:r>
      <w:r w:rsidRPr="00A91910">
        <w:rPr>
          <w:rFonts w:ascii="Times New Roman" w:hAnsi="Times New Roman"/>
          <w:bCs/>
        </w:rPr>
        <w:t>Následnej monitorovacej správy 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článku 7 ods</w:t>
      </w:r>
      <w:r w:rsidR="000D0602">
        <w:rPr>
          <w:rFonts w:ascii="Times New Roman" w:hAnsi="Times New Roman"/>
          <w:bCs/>
        </w:rPr>
        <w:t>eku</w:t>
      </w:r>
      <w:r w:rsidRPr="00A91910">
        <w:rPr>
          <w:rFonts w:ascii="Times New Roman" w:hAnsi="Times New Roman"/>
          <w:bCs/>
        </w:rPr>
        <w:t xml:space="preserve"> 7.2. zmluvy. </w:t>
      </w:r>
    </w:p>
    <w:p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E1237D">
        <w:rPr>
          <w:rFonts w:ascii="Times New Roman" w:hAnsi="Times New Roman"/>
        </w:rPr>
        <w:t xml:space="preserve"> 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E1237D">
        <w:rPr>
          <w:rFonts w:ascii="Times New Roman" w:hAnsi="Times New Roman"/>
        </w:rPr>
        <w:t>druhou Zmluvnou stranou</w:t>
      </w:r>
      <w:r w:rsidR="00E1237D" w:rsidRPr="00A91910">
        <w:rPr>
          <w:rFonts w:ascii="Times New Roman" w:hAnsi="Times New Roman"/>
          <w:bCs/>
        </w:rPr>
        <w:t xml:space="preserve">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(§344 a nasl. Obch. zák.)</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Pr="00A91910">
        <w:rPr>
          <w:rFonts w:ascii="Times New Roman" w:hAnsi="Times New Roman"/>
          <w:bCs/>
        </w:rPr>
        <w:t xml:space="preserve">. </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vznik Podstatnej zmeny Projektu, a to v zmysle podmienok uvedených v Zmluve o poskytnutí NFP (najmä v </w:t>
      </w:r>
      <w:r w:rsidR="000678BB">
        <w:rPr>
          <w:rFonts w:ascii="Times New Roman" w:hAnsi="Times New Roman"/>
          <w:bCs/>
        </w:rPr>
        <w:t>článku</w:t>
      </w:r>
      <w:r w:rsidRPr="00A91910">
        <w:rPr>
          <w:rFonts w:ascii="Times New Roman" w:hAnsi="Times New Roman"/>
          <w:bCs/>
        </w:rPr>
        <w:t xml:space="preserve"> 6 zmluvy, v </w:t>
      </w:r>
      <w:r w:rsidR="000678BB">
        <w:rPr>
          <w:rFonts w:ascii="Times New Roman" w:hAnsi="Times New Roman"/>
          <w:bCs/>
        </w:rPr>
        <w:t>článku</w:t>
      </w:r>
      <w:r w:rsidRPr="00A91910">
        <w:rPr>
          <w:rFonts w:ascii="Times New Roman" w:hAnsi="Times New Roman"/>
          <w:bCs/>
        </w:rPr>
        <w:t xml:space="preserve"> </w:t>
      </w:r>
      <w:r w:rsidR="00477624">
        <w:rPr>
          <w:rFonts w:ascii="Times New Roman" w:hAnsi="Times New Roman"/>
          <w:bCs/>
        </w:rPr>
        <w:t xml:space="preserve">1, v článku </w:t>
      </w:r>
      <w:r w:rsidRPr="00A91910">
        <w:rPr>
          <w:rFonts w:ascii="Times New Roman" w:hAnsi="Times New Roman"/>
          <w:bCs/>
        </w:rPr>
        <w:t>2 ods</w:t>
      </w:r>
      <w:r w:rsidR="00CE5784">
        <w:rPr>
          <w:rFonts w:ascii="Times New Roman" w:hAnsi="Times New Roman"/>
          <w:bCs/>
        </w:rPr>
        <w:t>eky</w:t>
      </w:r>
      <w:r w:rsidRPr="00A91910">
        <w:rPr>
          <w:rFonts w:ascii="Times New Roman" w:hAnsi="Times New Roman"/>
          <w:bCs/>
        </w:rPr>
        <w:t xml:space="preserve"> 3</w:t>
      </w:r>
      <w:r w:rsidR="00477624">
        <w:rPr>
          <w:rFonts w:ascii="Times New Roman" w:hAnsi="Times New Roman"/>
          <w:bCs/>
        </w:rPr>
        <w:t xml:space="preserve"> až 5</w:t>
      </w:r>
      <w:r w:rsidRPr="00A91910">
        <w:rPr>
          <w:rFonts w:ascii="Times New Roman" w:hAnsi="Times New Roman"/>
          <w:bCs/>
        </w:rPr>
        <w:t xml:space="preserve"> a v </w:t>
      </w:r>
      <w:r w:rsidR="000678BB">
        <w:rPr>
          <w:rFonts w:ascii="Times New Roman" w:hAnsi="Times New Roman"/>
          <w:bCs/>
        </w:rPr>
        <w:t>článku</w:t>
      </w:r>
      <w:r w:rsidRPr="00A91910">
        <w:rPr>
          <w:rFonts w:ascii="Times New Roman" w:hAnsi="Times New Roman"/>
          <w:bCs/>
        </w:rPr>
        <w:t xml:space="preserve"> 6 ods</w:t>
      </w:r>
      <w:r w:rsidR="00CE5784">
        <w:rPr>
          <w:rFonts w:ascii="Times New Roman" w:hAnsi="Times New Roman"/>
          <w:bCs/>
        </w:rPr>
        <w:t>ek</w:t>
      </w:r>
      <w:r w:rsidRPr="00A91910">
        <w:rPr>
          <w:rFonts w:ascii="Times New Roman" w:hAnsi="Times New Roman"/>
          <w:bCs/>
        </w:rPr>
        <w:t xml:space="preserve">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rsidR="009F466D" w:rsidRPr="00A91910" w:rsidRDefault="005B3FBA" w:rsidP="009F466D">
      <w:pPr>
        <w:numPr>
          <w:ilvl w:val="2"/>
          <w:numId w:val="5"/>
        </w:numPr>
        <w:spacing w:before="120" w:after="0" w:line="264" w:lineRule="auto"/>
        <w:jc w:val="both"/>
        <w:rPr>
          <w:rFonts w:ascii="Times New Roman" w:hAnsi="Times New Roman"/>
          <w:bCs/>
        </w:rPr>
      </w:pPr>
      <w:r>
        <w:rPr>
          <w:rFonts w:ascii="Times New Roman" w:hAnsi="Times New Roman"/>
        </w:rPr>
        <w:lastRenderedPageBreak/>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 NFP, </w:t>
      </w:r>
    </w:p>
    <w:p w:rsidR="009F466D" w:rsidRPr="00291178"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porušenie oznamovacej povinnosti Prijímateľom podľa </w:t>
      </w:r>
      <w:r w:rsidR="000678BB">
        <w:rPr>
          <w:rFonts w:ascii="Times New Roman" w:hAnsi="Times New Roman"/>
        </w:rPr>
        <w:t>článku</w:t>
      </w:r>
      <w:r w:rsidRPr="00A91910">
        <w:rPr>
          <w:rFonts w:ascii="Times New Roman" w:hAnsi="Times New Roman"/>
        </w:rPr>
        <w:t xml:space="preserve"> 6 ods</w:t>
      </w:r>
      <w:r w:rsidR="00CE5784">
        <w:rPr>
          <w:rFonts w:ascii="Times New Roman" w:hAnsi="Times New Roman"/>
        </w:rPr>
        <w:t>ek</w:t>
      </w:r>
      <w:r w:rsidRPr="00A91910">
        <w:rPr>
          <w:rFonts w:ascii="Times New Roman" w:hAnsi="Times New Roman"/>
        </w:rPr>
        <w:t xml:space="preserve"> 6.1 zmluvy, ak udalosť alebo skutočnosť, ktorú Prijímateľ neoznámil, je v zmysle ustanovení tejto Zmluvy považovaná za podstatné porušenie zmluvy alebo </w:t>
      </w:r>
      <w:r w:rsidR="002F704E">
        <w:rPr>
          <w:rFonts w:ascii="Times New Roman" w:hAnsi="Times New Roman"/>
        </w:rPr>
        <w:t xml:space="preserve">ak nie je považovaná za podstatné porušenie zmluvy, </w:t>
      </w:r>
      <w:r w:rsidRPr="00A91910">
        <w:rPr>
          <w:rFonts w:ascii="Times New Roman" w:hAnsi="Times New Roman"/>
        </w:rPr>
        <w:t>má tak závažne negatívny dopad na Realizáciu aktivít Projektu</w:t>
      </w:r>
      <w:r w:rsidR="002F704E">
        <w:rPr>
          <w:rFonts w:ascii="Times New Roman" w:hAnsi="Times New Roman"/>
        </w:rPr>
        <w:t xml:space="preserve"> </w:t>
      </w:r>
      <w:r w:rsidR="004D7351">
        <w:rPr>
          <w:rFonts w:ascii="Times New Roman" w:hAnsi="Times New Roman"/>
        </w:rPr>
        <w:t>a/alebo</w:t>
      </w:r>
      <w:r w:rsidRPr="00A91910">
        <w:rPr>
          <w:rFonts w:ascii="Times New Roman" w:hAnsi="Times New Roman"/>
        </w:rPr>
        <w:t xml:space="preserve"> Udržateľnosť Projektu</w:t>
      </w:r>
      <w:r w:rsidR="002F704E">
        <w:rPr>
          <w:rFonts w:ascii="Times New Roman" w:hAnsi="Times New Roman"/>
        </w:rPr>
        <w:t xml:space="preserve"> </w:t>
      </w:r>
      <w:r w:rsidR="004D7351">
        <w:rPr>
          <w:rFonts w:ascii="Times New Roman" w:hAnsi="Times New Roman"/>
        </w:rPr>
        <w:t>a/alebo</w:t>
      </w:r>
      <w:r w:rsidR="002F704E" w:rsidRPr="00A91910">
        <w:rPr>
          <w:rFonts w:ascii="Times New Roman" w:hAnsi="Times New Roman"/>
        </w:rPr>
        <w:t xml:space="preserve"> </w:t>
      </w:r>
      <w:r w:rsidRPr="00A91910">
        <w:rPr>
          <w:rFonts w:ascii="Times New Roman" w:hAnsi="Times New Roman"/>
        </w:rPr>
        <w:t xml:space="preserve">účel Zmluvy o poskytnutí NFP alebo cieľ Projektu, že ju (ich) nemožno napraviť, </w:t>
      </w:r>
    </w:p>
    <w:p w:rsidR="009F466D" w:rsidRPr="00FF3CA3" w:rsidRDefault="009F466D" w:rsidP="00291178">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597DFC">
        <w:rPr>
          <w:rFonts w:ascii="Times New Roman" w:hAnsi="Times New Roman"/>
          <w:bCs/>
        </w:rPr>
        <w:t>účinnosti</w:t>
      </w:r>
      <w:r w:rsidR="00597DFC" w:rsidRPr="00A91910">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 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rsidR="00403342" w:rsidRPr="00A91910" w:rsidRDefault="003F60D7"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Pr>
          <w:rFonts w:ascii="Times New Roman" w:hAnsi="Times New Roman"/>
          <w:bCs/>
        </w:rPr>
        <w:t>článku</w:t>
      </w:r>
      <w:r>
        <w:rPr>
          <w:rFonts w:ascii="Times New Roman" w:hAnsi="Times New Roman"/>
          <w:bCs/>
        </w:rPr>
        <w:t xml:space="preserve"> 6 ods</w:t>
      </w:r>
      <w:r w:rsidR="00CE5784">
        <w:rPr>
          <w:rFonts w:ascii="Times New Roman" w:hAnsi="Times New Roman"/>
          <w:bCs/>
        </w:rPr>
        <w:t>ek</w:t>
      </w:r>
      <w:r>
        <w:rPr>
          <w:rFonts w:ascii="Times New Roman" w:hAnsi="Times New Roman"/>
          <w:bCs/>
        </w:rPr>
        <w:t xml:space="preserve"> 6.3 písm</w:t>
      </w:r>
      <w:r w:rsidR="000D0602">
        <w:rPr>
          <w:rFonts w:ascii="Times New Roman" w:hAnsi="Times New Roman"/>
          <w:bCs/>
        </w:rPr>
        <w:t>eno</w:t>
      </w:r>
      <w:r>
        <w:rPr>
          <w:rFonts w:ascii="Times New Roman" w:hAnsi="Times New Roman"/>
          <w:bCs/>
        </w:rPr>
        <w:t xml:space="preserve"> d) zmluvy v spojení s </w:t>
      </w:r>
      <w:r w:rsidR="000678BB">
        <w:rPr>
          <w:rFonts w:ascii="Times New Roman" w:hAnsi="Times New Roman"/>
          <w:bCs/>
        </w:rPr>
        <w:t>článkom</w:t>
      </w:r>
      <w:r>
        <w:rPr>
          <w:rFonts w:ascii="Times New Roman" w:hAnsi="Times New Roman"/>
          <w:bCs/>
        </w:rPr>
        <w:t xml:space="preserve"> 6 ods</w:t>
      </w:r>
      <w:r w:rsidR="000D0602">
        <w:rPr>
          <w:rFonts w:ascii="Times New Roman" w:hAnsi="Times New Roman"/>
          <w:bCs/>
        </w:rPr>
        <w:t>ek</w:t>
      </w:r>
      <w:r>
        <w:rPr>
          <w:rFonts w:ascii="Times New Roman" w:hAnsi="Times New Roman"/>
          <w:bCs/>
        </w:rPr>
        <w:t xml:space="preserve"> 6.8 písm</w:t>
      </w:r>
      <w:r w:rsidR="000D0602">
        <w:rPr>
          <w:rFonts w:ascii="Times New Roman" w:hAnsi="Times New Roman"/>
          <w:bCs/>
        </w:rPr>
        <w:t>eno</w:t>
      </w:r>
      <w:r>
        <w:rPr>
          <w:rFonts w:ascii="Times New Roman" w:hAnsi="Times New Roman"/>
          <w:bCs/>
        </w:rPr>
        <w:t xml:space="preserve"> </w:t>
      </w:r>
      <w:r w:rsidR="00DD7DAF">
        <w:rPr>
          <w:rFonts w:ascii="Times New Roman" w:hAnsi="Times New Roman"/>
          <w:bCs/>
        </w:rPr>
        <w:t>a</w:t>
      </w:r>
      <w:r>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Pr>
          <w:rFonts w:ascii="Times New Roman" w:hAnsi="Times New Roman"/>
          <w:bCs/>
        </w:rPr>
        <w:t>článku</w:t>
      </w:r>
      <w:r>
        <w:rPr>
          <w:rFonts w:ascii="Times New Roman" w:hAnsi="Times New Roman"/>
          <w:bCs/>
        </w:rPr>
        <w:t xml:space="preserve"> 6 ods</w:t>
      </w:r>
      <w:r w:rsidR="000D0602">
        <w:rPr>
          <w:rFonts w:ascii="Times New Roman" w:hAnsi="Times New Roman"/>
          <w:bCs/>
        </w:rPr>
        <w:t>ek</w:t>
      </w:r>
      <w:r>
        <w:rPr>
          <w:rFonts w:ascii="Times New Roman" w:hAnsi="Times New Roman"/>
          <w:bCs/>
        </w:rPr>
        <w:t xml:space="preserve"> 6.8 písm</w:t>
      </w:r>
      <w:r w:rsidR="000D0602">
        <w:rPr>
          <w:rFonts w:ascii="Times New Roman" w:hAnsi="Times New Roman"/>
          <w:bCs/>
        </w:rPr>
        <w:t xml:space="preserve">eno </w:t>
      </w:r>
      <w:r>
        <w:rPr>
          <w:rFonts w:ascii="Times New Roman" w:hAnsi="Times New Roman"/>
          <w:bCs/>
        </w:rPr>
        <w:t xml:space="preserve">b) zmluvy,  </w:t>
      </w:r>
    </w:p>
    <w:p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 xml:space="preserve">aktivít Projektu </w:t>
      </w:r>
      <w:r w:rsidR="00E3462F">
        <w:rPr>
          <w:rFonts w:ascii="Times New Roman" w:hAnsi="Times New Roman"/>
        </w:rPr>
        <w:t xml:space="preserve"> do </w:t>
      </w:r>
      <w:r w:rsidR="00E3462F" w:rsidRPr="00A91910">
        <w:rPr>
          <w:rFonts w:ascii="Times New Roman" w:hAnsi="Times New Roman"/>
        </w:rPr>
        <w:t> 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 xml:space="preserve">aktivít Projektu </w:t>
      </w:r>
      <w:r w:rsidR="00E1237D" w:rsidRPr="00A91910">
        <w:rPr>
          <w:rFonts w:ascii="Times New Roman" w:hAnsi="Times New Roman"/>
        </w:rPr>
        <w:t>uveden</w:t>
      </w:r>
      <w:r w:rsidR="00E1237D">
        <w:rPr>
          <w:rFonts w:ascii="Times New Roman" w:hAnsi="Times New Roman"/>
        </w:rPr>
        <w:t>ého</w:t>
      </w:r>
      <w:r w:rsidR="00E1237D" w:rsidRPr="00A91910">
        <w:rPr>
          <w:rFonts w:ascii="Times New Roman" w:hAnsi="Times New Roman"/>
        </w:rPr>
        <w:t xml:space="preserve"> </w:t>
      </w:r>
      <w:r w:rsidRPr="00A91910">
        <w:rPr>
          <w:rFonts w:ascii="Times New Roman" w:hAnsi="Times New Roman"/>
        </w:rPr>
        <w:t>v Prílohe č. 2 Zmluvy o poskytnutí NFP</w:t>
      </w:r>
      <w:r w:rsidR="00D167A2">
        <w:rPr>
          <w:rFonts w:ascii="Times New Roman" w:hAnsi="Times New Roman"/>
        </w:rPr>
        <w:t>; o podstatné porušenie Zmluvy o poskytnutí NFP nejde, ak</w:t>
      </w:r>
      <w:r w:rsidRPr="00A91910">
        <w:rPr>
          <w:rFonts w:ascii="Times New Roman" w:hAnsi="Times New Roman"/>
        </w:rPr>
        <w:t xml:space="preserve"> Prijímateľ požiadal o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stanoveného vo Výzve a boli splnené podmienky na jej predĺženie v zmysle </w:t>
      </w:r>
      <w:r w:rsidR="000678BB">
        <w:rPr>
          <w:rFonts w:ascii="Times New Roman" w:hAnsi="Times New Roman"/>
        </w:rPr>
        <w:t>článku</w:t>
      </w:r>
      <w:r w:rsidRPr="00A91910">
        <w:rPr>
          <w:rFonts w:ascii="Times New Roman" w:hAnsi="Times New Roman"/>
        </w:rPr>
        <w:t xml:space="preserve"> 6 ods</w:t>
      </w:r>
      <w:r w:rsidR="000D0602">
        <w:rPr>
          <w:rFonts w:ascii="Times New Roman" w:hAnsi="Times New Roman"/>
        </w:rPr>
        <w:t>ek</w:t>
      </w:r>
      <w:r w:rsidRPr="00A91910">
        <w:rPr>
          <w:rFonts w:ascii="Times New Roman" w:hAnsi="Times New Roman"/>
        </w:rPr>
        <w:t xml:space="preserve"> 6.9 zmluvy; podstatné porušenie Zmluvy o poskytnutí NFP je dané vždy, ak dôjde k neschváleniu predĺženia doby Realizácie</w:t>
      </w:r>
      <w:r w:rsidR="00D54576">
        <w:rPr>
          <w:rFonts w:ascii="Times New Roman" w:hAnsi="Times New Roman"/>
        </w:rPr>
        <w:t xml:space="preserve"> hlavných</w:t>
      </w:r>
      <w:r w:rsidRPr="00A91910">
        <w:rPr>
          <w:rFonts w:ascii="Times New Roman" w:hAnsi="Times New Roman"/>
        </w:rPr>
        <w:t xml:space="preserve"> aktivít Projektu uvedené</w:t>
      </w:r>
      <w:r w:rsidR="00E1237D">
        <w:rPr>
          <w:rFonts w:ascii="Times New Roman" w:hAnsi="Times New Roman"/>
        </w:rPr>
        <w:t>mu</w:t>
      </w:r>
      <w:r w:rsidRPr="00A91910">
        <w:rPr>
          <w:rFonts w:ascii="Times New Roman" w:hAnsi="Times New Roman"/>
        </w:rPr>
        <w:t xml:space="preserve"> v </w:t>
      </w:r>
      <w:r w:rsidR="000678BB">
        <w:rPr>
          <w:rFonts w:ascii="Times New Roman" w:hAnsi="Times New Roman"/>
        </w:rPr>
        <w:t>článku</w:t>
      </w:r>
      <w:r w:rsidRPr="00A91910">
        <w:rPr>
          <w:rFonts w:ascii="Times New Roman" w:hAnsi="Times New Roman"/>
        </w:rPr>
        <w:t xml:space="preserve"> 6 ods</w:t>
      </w:r>
      <w:r w:rsidR="001D3560">
        <w:rPr>
          <w:rFonts w:ascii="Times New Roman" w:hAnsi="Times New Roman"/>
        </w:rPr>
        <w:t>ek</w:t>
      </w:r>
      <w:r w:rsidRPr="00A91910">
        <w:rPr>
          <w:rFonts w:ascii="Times New Roman" w:hAnsi="Times New Roman"/>
        </w:rPr>
        <w:t xml:space="preserve"> 6.9 písm</w:t>
      </w:r>
      <w:r w:rsidR="001D3560">
        <w:rPr>
          <w:rFonts w:ascii="Times New Roman" w:hAnsi="Times New Roman"/>
        </w:rPr>
        <w:t>ená</w:t>
      </w:r>
      <w:r w:rsidRPr="00A91910">
        <w:rPr>
          <w:rFonts w:ascii="Times New Roman" w:hAnsi="Times New Roman"/>
        </w:rPr>
        <w:t xml:space="preserve"> a) a c) zmluvy, </w:t>
      </w:r>
    </w:p>
    <w:p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porušenie záväzkov týkajúcich sa vecnej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2F704E">
        <w:rPr>
          <w:rFonts w:ascii="Times New Roman" w:hAnsi="Times New Roman"/>
          <w:bCs/>
        </w:rPr>
        <w:t xml:space="preserve">negatívny </w:t>
      </w:r>
      <w:r w:rsidRPr="00A91910">
        <w:rPr>
          <w:rFonts w:ascii="Times New Roman" w:hAnsi="Times New Roman"/>
          <w:bCs/>
        </w:rPr>
        <w:t>vplyv na Projekt</w:t>
      </w:r>
      <w:r w:rsidR="002F704E">
        <w:rPr>
          <w:rFonts w:ascii="Times New Roman" w:hAnsi="Times New Roman"/>
          <w:bCs/>
        </w:rPr>
        <w:t xml:space="preserve">, spôsob jeho realizácie, </w:t>
      </w:r>
      <w:r w:rsidRPr="00A91910">
        <w:rPr>
          <w:rFonts w:ascii="Times New Roman" w:hAnsi="Times New Roman"/>
          <w:bCs/>
        </w:rPr>
        <w:t>a</w:t>
      </w:r>
      <w:r w:rsidR="002F704E">
        <w:rPr>
          <w:rFonts w:ascii="Times New Roman" w:hAnsi="Times New Roman"/>
          <w:bCs/>
        </w:rPr>
        <w:t>/alebo</w:t>
      </w:r>
      <w:r w:rsidRPr="00A91910">
        <w:rPr>
          <w:rFonts w:ascii="Times New Roman" w:hAnsi="Times New Roman"/>
          <w:bCs/>
        </w:rPr>
        <w:t xml:space="preserve"> cieľ </w:t>
      </w:r>
      <w:r w:rsidR="002F704E">
        <w:rPr>
          <w:rFonts w:ascii="Times New Roman" w:hAnsi="Times New Roman"/>
          <w:bCs/>
        </w:rPr>
        <w:t xml:space="preserve">Projektu </w:t>
      </w:r>
      <w:r w:rsidRPr="00A91910">
        <w:rPr>
          <w:rFonts w:ascii="Times New Roman" w:hAnsi="Times New Roman"/>
          <w:bCs/>
        </w:rPr>
        <w:t>alebo na dosiahnutie účelu Zmluvy o poskytnutí NFP</w:t>
      </w:r>
      <w:r w:rsidR="002F704E">
        <w:rPr>
          <w:rFonts w:ascii="Times New Roman" w:hAnsi="Times New Roman"/>
          <w:bCs/>
        </w:rPr>
        <w:t xml:space="preserve">; ide </w:t>
      </w:r>
      <w:r w:rsidRPr="00A91910">
        <w:rPr>
          <w:rFonts w:ascii="Times New Roman" w:hAnsi="Times New Roman"/>
          <w:bCs/>
        </w:rPr>
        <w:t xml:space="preserve"> najmä </w:t>
      </w:r>
      <w:r w:rsidR="002F704E">
        <w:rPr>
          <w:rFonts w:ascii="Times New Roman" w:hAnsi="Times New Roman"/>
          <w:bCs/>
        </w:rPr>
        <w:t xml:space="preserve">o </w:t>
      </w:r>
      <w:r w:rsidRPr="00A91910">
        <w:rPr>
          <w:rFonts w:ascii="Times New Roman" w:hAnsi="Times New Roman"/>
          <w:bCs/>
        </w:rPr>
        <w:t xml:space="preserve">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 článku 8 VZP, porušenie povinností pri použití NFP v zmysle článku 2 ods</w:t>
      </w:r>
      <w:r w:rsidR="00CE5784">
        <w:rPr>
          <w:rFonts w:ascii="Times New Roman" w:hAnsi="Times New Roman"/>
          <w:bCs/>
        </w:rPr>
        <w:t>ek</w:t>
      </w:r>
      <w:r w:rsidRPr="00A91910">
        <w:rPr>
          <w:rFonts w:ascii="Times New Roman" w:hAnsi="Times New Roman"/>
          <w:bCs/>
        </w:rPr>
        <w:t xml:space="preserve"> 2.6 zmluvy,</w:t>
      </w:r>
      <w:r w:rsidR="002F704E">
        <w:rPr>
          <w:rFonts w:ascii="Times New Roman" w:hAnsi="Times New Roman"/>
          <w:bCs/>
        </w:rPr>
        <w:t xml:space="preserve"> nedodržanie skutočností, podmienok alebo záväzkov týkajúcich sa Projektu, ktoré boli uvedené v Schválenej žiadosti o NFP,</w:t>
      </w:r>
      <w:r w:rsidRPr="00A91910">
        <w:rPr>
          <w:rFonts w:ascii="Times New Roman" w:hAnsi="Times New Roman"/>
          <w:bCs/>
        </w:rPr>
        <w:t xml:space="preserve"> </w:t>
      </w:r>
    </w:p>
    <w:p w:rsidR="009F466D" w:rsidRPr="00A91910" w:rsidRDefault="009F466D" w:rsidP="00764BD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porušenie záväzkov týkajúcich sa obstarania tovarov, služieb a prác v rámci Projektu spôsobom a za podmienok uvedených vo Výzve, v Zmluve o poskytnutí </w:t>
      </w:r>
      <w:r w:rsidRPr="00A91910">
        <w:rPr>
          <w:rFonts w:ascii="Times New Roman" w:hAnsi="Times New Roman"/>
          <w:bCs/>
        </w:rPr>
        <w:lastRenderedPageBreak/>
        <w:t xml:space="preserve">NFP, v zákone o VO alebo v Právnych dokumentoch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ak nedôjde k aplikácii postupu podľa §41 </w:t>
      </w:r>
      <w:r w:rsidR="00AF1574">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Pr="00A91910">
        <w:rPr>
          <w:rFonts w:ascii="Times New Roman" w:hAnsi="Times New Roman"/>
          <w:bCs/>
        </w:rPr>
        <w:t xml:space="preserve">v zmysle §46 zákona o príspevku z EŠIF medzi Prijímateľom a Poskytovateľom, na existenciu kolúzie alebo akejkoľvek formy dohody obmedzujúcej súťaž medzi </w:t>
      </w:r>
      <w:r w:rsidR="00E1237D">
        <w:rPr>
          <w:rFonts w:ascii="Times New Roman" w:hAnsi="Times New Roman"/>
          <w:bCs/>
        </w:rPr>
        <w:t>úspeš</w:t>
      </w:r>
      <w:r w:rsidR="00E1237D" w:rsidRPr="00A91910">
        <w:rPr>
          <w:rFonts w:ascii="Times New Roman" w:hAnsi="Times New Roman"/>
          <w:bCs/>
        </w:rPr>
        <w:t xml:space="preserve">ným </w:t>
      </w:r>
      <w:r w:rsidRPr="00A91910">
        <w:rPr>
          <w:rFonts w:ascii="Times New Roman" w:hAnsi="Times New Roman"/>
          <w:bCs/>
        </w:rPr>
        <w:t xml:space="preserve">uchádzačom a ostatnými uchádzačmi alebo </w:t>
      </w:r>
      <w:r w:rsidR="00E1237D">
        <w:rPr>
          <w:rFonts w:ascii="Times New Roman" w:hAnsi="Times New Roman"/>
          <w:bCs/>
        </w:rPr>
        <w:t>úspešným</w:t>
      </w:r>
      <w:r w:rsidR="00E1237D" w:rsidRPr="00A91910">
        <w:rPr>
          <w:rFonts w:ascii="Times New Roman" w:hAnsi="Times New Roman"/>
          <w:bCs/>
        </w:rPr>
        <w:t xml:space="preserve">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2F704E">
        <w:rPr>
          <w:rFonts w:ascii="Times New Roman" w:hAnsi="Times New Roman"/>
          <w:bCs/>
        </w:rPr>
        <w:t xml:space="preserve">alebo iný kontrolný alebo auditný orgán uvedený v článku 12 VZP </w:t>
      </w:r>
      <w:r w:rsidRPr="00A91910">
        <w:rPr>
          <w:rFonts w:ascii="Times New Roman" w:hAnsi="Times New Roman"/>
          <w:bCs/>
        </w:rPr>
        <w:t>v rámci vykonávanej kontroly</w:t>
      </w:r>
      <w:r w:rsidR="002F704E">
        <w:rPr>
          <w:rFonts w:ascii="Times New Roman" w:hAnsi="Times New Roman"/>
          <w:bCs/>
        </w:rPr>
        <w:t xml:space="preserve"> alebo auditu</w:t>
      </w:r>
      <w:r w:rsidRPr="00A91910">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 xml:space="preserve">o poskytnutí NFP v nadväznosti na </w:t>
      </w:r>
      <w:r w:rsidR="002F704E">
        <w:rPr>
          <w:rFonts w:ascii="Times New Roman" w:hAnsi="Times New Roman"/>
          <w:bCs/>
        </w:rPr>
        <w:t xml:space="preserve">právoplatné rozhodnutie príslušného štátneho orgánu alebo v nadväznosti na </w:t>
      </w:r>
      <w:r w:rsidRPr="00764BD1">
        <w:rPr>
          <w:rFonts w:ascii="Times New Roman" w:hAnsi="Times New Roman"/>
          <w:bCs/>
        </w:rPr>
        <w:t xml:space="preserve">vykonanú kontrolu </w:t>
      </w:r>
      <w:r w:rsidR="00CC2CD9" w:rsidRPr="00764BD1">
        <w:rPr>
          <w:rFonts w:ascii="Times New Roman" w:hAnsi="Times New Roman"/>
          <w:bCs/>
        </w:rPr>
        <w:t>Prijímateľa</w:t>
      </w:r>
      <w:r w:rsidR="002F704E">
        <w:rPr>
          <w:rFonts w:ascii="Times New Roman" w:hAnsi="Times New Roman"/>
          <w:bCs/>
        </w:rPr>
        <w:t xml:space="preserve">, </w:t>
      </w:r>
      <w:r w:rsidR="00CC2CD9" w:rsidRPr="00764BD1">
        <w:rPr>
          <w:rFonts w:ascii="Times New Roman" w:hAnsi="Times New Roman"/>
          <w:bCs/>
        </w:rPr>
        <w:t xml:space="preserve">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 </w:t>
      </w:r>
    </w:p>
    <w:p w:rsidR="009F466D" w:rsidRPr="00BF5853" w:rsidRDefault="009F466D" w:rsidP="009F466D">
      <w:pPr>
        <w:numPr>
          <w:ilvl w:val="2"/>
          <w:numId w:val="5"/>
        </w:numPr>
        <w:spacing w:before="120" w:after="0" w:line="264" w:lineRule="auto"/>
        <w:jc w:val="both"/>
        <w:rPr>
          <w:rFonts w:ascii="Times New Roman" w:hAnsi="Times New Roman"/>
          <w:bCs/>
        </w:rPr>
      </w:pPr>
      <w:r w:rsidRPr="00834F40">
        <w:rPr>
          <w:rFonts w:ascii="Times New Roman" w:hAnsi="Times New Roman"/>
          <w:bCs/>
        </w:rPr>
        <w:t xml:space="preserve">ak Prijímateľ svojím zavinením nezačne </w:t>
      </w:r>
      <w:r w:rsidR="00764BD1" w:rsidRPr="00834F40">
        <w:rPr>
          <w:rFonts w:ascii="Times New Roman" w:hAnsi="Times New Roman"/>
          <w:bCs/>
        </w:rPr>
        <w:t>VO</w:t>
      </w:r>
      <w:r w:rsidR="005B0DFF" w:rsidRPr="00834F40">
        <w:rPr>
          <w:rFonts w:ascii="Times New Roman" w:hAnsi="Times New Roman"/>
          <w:bCs/>
        </w:rPr>
        <w:t xml:space="preserve"> </w:t>
      </w:r>
      <w:r w:rsidR="00764BD1" w:rsidRPr="00834F40">
        <w:rPr>
          <w:rFonts w:ascii="Times New Roman" w:hAnsi="Times New Roman"/>
          <w:bCs/>
        </w:rPr>
        <w:t xml:space="preserve">alebo iný spôsob obstarávania podľa článku 3 VZP </w:t>
      </w:r>
      <w:r w:rsidRPr="00834F40">
        <w:rPr>
          <w:rFonts w:ascii="Times New Roman" w:hAnsi="Times New Roman"/>
          <w:bCs/>
        </w:rPr>
        <w:t>na výber Dodávateľ</w:t>
      </w:r>
      <w:r w:rsidR="00764BD1" w:rsidRPr="00834F40">
        <w:rPr>
          <w:rFonts w:ascii="Times New Roman" w:hAnsi="Times New Roman"/>
          <w:bCs/>
        </w:rPr>
        <w:t>a</w:t>
      </w:r>
      <w:r w:rsidRPr="00834F40">
        <w:rPr>
          <w:rFonts w:ascii="Times New Roman" w:hAnsi="Times New Roman"/>
          <w:bCs/>
        </w:rPr>
        <w:t xml:space="preserve"> najneskôr do </w:t>
      </w:r>
      <w:r w:rsidR="00090C27">
        <w:rPr>
          <w:rFonts w:ascii="Times New Roman" w:hAnsi="Times New Roman"/>
          <w:bCs/>
        </w:rPr>
        <w:t>3 mesiacov</w:t>
      </w:r>
      <w:r w:rsidRPr="00834F40">
        <w:rPr>
          <w:rFonts w:ascii="Times New Roman" w:hAnsi="Times New Roman"/>
          <w:bCs/>
        </w:rPr>
        <w:t xml:space="preserve"> </w:t>
      </w:r>
      <w:commentRangeStart w:id="41"/>
      <w:r w:rsidRPr="00834F40">
        <w:rPr>
          <w:rFonts w:ascii="Times New Roman" w:hAnsi="Times New Roman"/>
          <w:bCs/>
        </w:rPr>
        <w:t xml:space="preserve">od nadobudnutia účinnosti Zmluvy o poskytnutí NFP </w:t>
      </w:r>
      <w:commentRangeEnd w:id="41"/>
      <w:r w:rsidR="00117A61" w:rsidRPr="00834F40">
        <w:rPr>
          <w:rStyle w:val="Odkaznakomentr"/>
          <w:rFonts w:ascii="Times New Roman" w:eastAsia="Times New Roman" w:hAnsi="Times New Roman"/>
          <w:lang w:val="x-none" w:eastAsia="x-none"/>
        </w:rPr>
        <w:commentReference w:id="41"/>
      </w:r>
      <w:r w:rsidRPr="00834F40">
        <w:rPr>
          <w:rFonts w:ascii="Times New Roman" w:hAnsi="Times New Roman"/>
          <w:bCs/>
        </w:rPr>
        <w:t xml:space="preserve">alebo do 45 dní od zrušenia predchádzajúceho </w:t>
      </w:r>
      <w:r w:rsidR="00734535">
        <w:rPr>
          <w:rFonts w:ascii="Times New Roman" w:hAnsi="Times New Roman"/>
          <w:bCs/>
        </w:rPr>
        <w:t xml:space="preserve">VO </w:t>
      </w:r>
      <w:r w:rsidRPr="00834F40">
        <w:rPr>
          <w:rFonts w:ascii="Times New Roman" w:hAnsi="Times New Roman"/>
          <w:bCs/>
        </w:rPr>
        <w:t xml:space="preserve">alebo </w:t>
      </w:r>
      <w:r w:rsidR="00764BD1" w:rsidRPr="00834F40">
        <w:rPr>
          <w:rFonts w:ascii="Times New Roman" w:hAnsi="Times New Roman"/>
          <w:bCs/>
        </w:rPr>
        <w:t xml:space="preserve">do 45 dní </w:t>
      </w:r>
      <w:r w:rsidRPr="00834F40">
        <w:rPr>
          <w:rFonts w:ascii="Times New Roman" w:hAnsi="Times New Roman"/>
          <w:bCs/>
        </w:rPr>
        <w:t>od ukončenia zmluvy s  Dodávateľom</w:t>
      </w:r>
      <w:r w:rsidR="00764BD1" w:rsidRPr="00834F40">
        <w:rPr>
          <w:rFonts w:ascii="Times New Roman" w:hAnsi="Times New Roman"/>
          <w:bCs/>
        </w:rPr>
        <w:t xml:space="preserve"> </w:t>
      </w:r>
      <w:r w:rsidR="00577ECD">
        <w:rPr>
          <w:rFonts w:ascii="Times New Roman" w:hAnsi="Times New Roman"/>
          <w:bCs/>
        </w:rPr>
        <w:t xml:space="preserve">z predchádzajúceho VO </w:t>
      </w:r>
      <w:r w:rsidR="00764BD1" w:rsidRPr="00834F40">
        <w:rPr>
          <w:rFonts w:ascii="Times New Roman" w:hAnsi="Times New Roman"/>
          <w:bCs/>
        </w:rPr>
        <w:t xml:space="preserve">alebo do 45 dní od doručenia </w:t>
      </w:r>
      <w:r w:rsidR="00577ECD" w:rsidRPr="00C67957">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764BD1">
        <w:rPr>
          <w:rFonts w:ascii="Times New Roman" w:hAnsi="Times New Roman"/>
          <w:lang w:eastAsia="cs-CZ"/>
        </w:rPr>
        <w:t xml:space="preserve"> v zmysle článku </w:t>
      </w:r>
      <w:r w:rsidR="00764BD1" w:rsidRPr="00BF5853">
        <w:rPr>
          <w:rFonts w:ascii="Times New Roman" w:hAnsi="Times New Roman"/>
          <w:lang w:eastAsia="cs-CZ"/>
        </w:rPr>
        <w:t>3 ods</w:t>
      </w:r>
      <w:r w:rsidR="00CE5784">
        <w:rPr>
          <w:rFonts w:ascii="Times New Roman" w:hAnsi="Times New Roman"/>
          <w:lang w:eastAsia="cs-CZ"/>
        </w:rPr>
        <w:t>ek</w:t>
      </w:r>
      <w:r w:rsidR="00764BD1" w:rsidRPr="00BF5853">
        <w:rPr>
          <w:rFonts w:ascii="Times New Roman" w:hAnsi="Times New Roman"/>
          <w:lang w:eastAsia="cs-CZ"/>
        </w:rPr>
        <w:t xml:space="preserve"> 1</w:t>
      </w:r>
      <w:r w:rsidR="00D862CC">
        <w:rPr>
          <w:rFonts w:ascii="Times New Roman" w:hAnsi="Times New Roman"/>
          <w:lang w:eastAsia="cs-CZ"/>
        </w:rPr>
        <w:t>4</w:t>
      </w:r>
      <w:r w:rsidR="00764BD1" w:rsidRPr="00BF5853">
        <w:rPr>
          <w:rFonts w:ascii="Times New Roman" w:hAnsi="Times New Roman"/>
          <w:lang w:eastAsia="cs-CZ"/>
        </w:rPr>
        <w:t xml:space="preserve"> písm</w:t>
      </w:r>
      <w:r w:rsidR="001D3560">
        <w:rPr>
          <w:rFonts w:ascii="Times New Roman" w:hAnsi="Times New Roman"/>
          <w:lang w:eastAsia="cs-CZ"/>
        </w:rPr>
        <w:t>eno</w:t>
      </w:r>
      <w:r w:rsidR="00764BD1" w:rsidRPr="00BF5853">
        <w:rPr>
          <w:rFonts w:ascii="Times New Roman" w:hAnsi="Times New Roman"/>
          <w:lang w:eastAsia="cs-CZ"/>
        </w:rPr>
        <w:t xml:space="preserve"> </w:t>
      </w:r>
      <w:r w:rsidR="00C734AB">
        <w:rPr>
          <w:rFonts w:ascii="Times New Roman" w:hAnsi="Times New Roman"/>
          <w:lang w:eastAsia="cs-CZ"/>
        </w:rPr>
        <w:t>d</w:t>
      </w:r>
      <w:r w:rsidR="00764BD1" w:rsidRPr="00BF5853">
        <w:rPr>
          <w:rFonts w:ascii="Times New Roman" w:hAnsi="Times New Roman"/>
          <w:lang w:eastAsia="cs-CZ"/>
        </w:rPr>
        <w:t>) VZP</w:t>
      </w:r>
      <w:r w:rsidRPr="00BF5853">
        <w:rPr>
          <w:rFonts w:ascii="Times New Roman" w:hAnsi="Times New Roman"/>
          <w:bCs/>
        </w:rPr>
        <w:t>;</w:t>
      </w:r>
    </w:p>
    <w:p w:rsidR="005B0DFF" w:rsidRPr="00A91910" w:rsidRDefault="005B0DFF" w:rsidP="009F466D">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ia o schválení ex-ante kontroly 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rsidR="009F466D"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ak sa právoplatným rozhodnutím preukáže spáchanie trestného činu v súvislosti s procesom hodnotenia</w:t>
      </w:r>
      <w:r w:rsidR="00A42EA7">
        <w:rPr>
          <w:rFonts w:ascii="Times New Roman" w:hAnsi="Times New Roman"/>
          <w:bCs/>
        </w:rPr>
        <w:t xml:space="preserve">, </w:t>
      </w:r>
      <w:r w:rsidRPr="00A91910">
        <w:rPr>
          <w:rFonts w:ascii="Times New Roman" w:hAnsi="Times New Roman"/>
          <w:bCs/>
        </w:rPr>
        <w:t xml:space="preserve">výberu </w:t>
      </w:r>
      <w:r w:rsidR="00E1237D">
        <w:rPr>
          <w:rFonts w:ascii="Times New Roman" w:hAnsi="Times New Roman"/>
          <w:bCs/>
        </w:rPr>
        <w:t>žiadosti o NFP</w:t>
      </w:r>
      <w:r w:rsidR="00A42EA7">
        <w:rPr>
          <w:rFonts w:ascii="Times New Roman" w:hAnsi="Times New Roman"/>
          <w:bCs/>
        </w:rPr>
        <w:t>, s Realizáciou aktivít Projektu</w:t>
      </w:r>
      <w:r w:rsidRPr="00A91910">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w:t>
      </w:r>
      <w:r w:rsidR="000678BB">
        <w:rPr>
          <w:rFonts w:ascii="Times New Roman" w:hAnsi="Times New Roman"/>
          <w:bCs/>
        </w:rPr>
        <w:t>článku</w:t>
      </w:r>
      <w:r w:rsidR="00343D6B" w:rsidRPr="002172DD">
        <w:rPr>
          <w:rFonts w:ascii="Times New Roman" w:hAnsi="Times New Roman"/>
          <w:bCs/>
        </w:rPr>
        <w:t xml:space="preserve"> 2 ods</w:t>
      </w:r>
      <w:r w:rsidR="001D3560">
        <w:rPr>
          <w:rFonts w:ascii="Times New Roman" w:hAnsi="Times New Roman"/>
          <w:bCs/>
        </w:rPr>
        <w:t>ek</w:t>
      </w:r>
      <w:r w:rsidR="001D3560" w:rsidRPr="002172DD">
        <w:rPr>
          <w:rFonts w:ascii="Times New Roman" w:hAnsi="Times New Roman"/>
          <w:bCs/>
        </w:rPr>
        <w:t xml:space="preserve"> </w:t>
      </w:r>
      <w:r w:rsidR="00D06185" w:rsidRPr="002172DD">
        <w:rPr>
          <w:rFonts w:ascii="Times New Roman" w:hAnsi="Times New Roman"/>
          <w:bCs/>
        </w:rPr>
        <w:t>2.7</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w:t>
      </w:r>
      <w:r w:rsidR="000678BB">
        <w:rPr>
          <w:rFonts w:ascii="Times New Roman" w:hAnsi="Times New Roman"/>
          <w:bCs/>
        </w:rPr>
        <w:t>článok</w:t>
      </w:r>
      <w:r w:rsidR="00343D6B" w:rsidRPr="002172DD">
        <w:rPr>
          <w:rFonts w:ascii="Times New Roman" w:hAnsi="Times New Roman"/>
          <w:bCs/>
        </w:rPr>
        <w:t xml:space="preserve"> 108 Zmluvy o fungovaní EÚ bez ohľadu na to, či došlo k pozastaveniu poskytovania NFP zo strany Poskytovateľa podľa </w:t>
      </w:r>
      <w:r w:rsidR="000678BB">
        <w:rPr>
          <w:rFonts w:ascii="Times New Roman" w:hAnsi="Times New Roman"/>
          <w:bCs/>
        </w:rPr>
        <w:t>článku</w:t>
      </w:r>
      <w:r w:rsidR="00343D6B" w:rsidRPr="002172DD">
        <w:rPr>
          <w:rFonts w:ascii="Times New Roman" w:hAnsi="Times New Roman"/>
          <w:bCs/>
        </w:rPr>
        <w:t xml:space="preserve"> 8 ods</w:t>
      </w:r>
      <w:r w:rsidR="00CE5784">
        <w:rPr>
          <w:rFonts w:ascii="Times New Roman" w:hAnsi="Times New Roman"/>
          <w:bCs/>
        </w:rPr>
        <w:t>ek</w:t>
      </w:r>
      <w:r w:rsidR="00343D6B" w:rsidRPr="002172DD">
        <w:rPr>
          <w:rFonts w:ascii="Times New Roman" w:hAnsi="Times New Roman"/>
          <w:bCs/>
        </w:rPr>
        <w:t xml:space="preserve"> 6 písm</w:t>
      </w:r>
      <w:r w:rsidR="001D3560">
        <w:rPr>
          <w:rFonts w:ascii="Times New Roman" w:hAnsi="Times New Roman"/>
          <w:bCs/>
        </w:rPr>
        <w:t>eno</w:t>
      </w:r>
      <w:r w:rsidR="00343D6B" w:rsidRPr="002172DD">
        <w:rPr>
          <w:rFonts w:ascii="Times New Roman" w:hAnsi="Times New Roman"/>
          <w:bCs/>
        </w:rPr>
        <w:t xml:space="preserve"> h) VZP, </w:t>
      </w:r>
    </w:p>
    <w:p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C421C2">
        <w:rPr>
          <w:rFonts w:ascii="Times New Roman" w:hAnsi="Times New Roman"/>
          <w:bCs/>
        </w:rPr>
        <w:t>alebo iných osôb, za konanie alebo opomenutie ktorých Prijímateľ zodpovedá v zmysle článku 2 ods</w:t>
      </w:r>
      <w:r w:rsidR="00CE5784">
        <w:rPr>
          <w:rFonts w:ascii="Times New Roman" w:hAnsi="Times New Roman"/>
          <w:bCs/>
        </w:rPr>
        <w:t>ek</w:t>
      </w:r>
      <w:r w:rsidR="00C421C2">
        <w:rPr>
          <w:rFonts w:ascii="Times New Roman" w:hAnsi="Times New Roman"/>
          <w:bCs/>
        </w:rPr>
        <w:t xml:space="preserve"> 2 VZP, </w:t>
      </w:r>
      <w:r w:rsidR="009F466D" w:rsidRPr="00A91910">
        <w:rPr>
          <w:rFonts w:ascii="Times New Roman" w:hAnsi="Times New Roman"/>
          <w:bCs/>
        </w:rPr>
        <w:t xml:space="preserve">v súvislosti so Zmluvou o poskytnutí NFP alebo </w:t>
      </w:r>
      <w:r w:rsidR="00C421C2">
        <w:rPr>
          <w:rFonts w:ascii="Times New Roman" w:hAnsi="Times New Roman"/>
          <w:bCs/>
        </w:rPr>
        <w:t xml:space="preserve">s </w:t>
      </w:r>
      <w:r w:rsidR="009F466D" w:rsidRPr="00A91910">
        <w:rPr>
          <w:rFonts w:ascii="Times New Roman" w:hAnsi="Times New Roman"/>
          <w:bCs/>
        </w:rPr>
        <w:t>Realizáciou aktivít Projektu</w:t>
      </w:r>
      <w:r w:rsidR="00C421C2">
        <w:rPr>
          <w:rFonts w:ascii="Times New Roman" w:hAnsi="Times New Roman"/>
          <w:bCs/>
        </w:rPr>
        <w:t xml:space="preserve"> alebo s Udržateľnosťou Projektu</w:t>
      </w:r>
      <w:r w:rsidR="009F466D" w:rsidRPr="00A91910">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rsidR="009F466D" w:rsidRPr="00A91910" w:rsidRDefault="009F466D" w:rsidP="009F466D">
      <w:pPr>
        <w:numPr>
          <w:ilvl w:val="2"/>
          <w:numId w:val="5"/>
        </w:numPr>
        <w:spacing w:before="120" w:after="0" w:line="264" w:lineRule="auto"/>
        <w:jc w:val="both"/>
        <w:rPr>
          <w:rFonts w:ascii="Times New Roman" w:hAnsi="Times New Roman"/>
          <w:bCs/>
        </w:rPr>
      </w:pPr>
      <w:commentRangeStart w:id="42"/>
      <w:r w:rsidRPr="00A91910">
        <w:rPr>
          <w:rFonts w:ascii="Times New Roman" w:hAnsi="Times New Roman"/>
          <w:bCs/>
        </w:rPr>
        <w:lastRenderedPageBreak/>
        <w:t xml:space="preserve">vyhlásenie konkurzu na majetok Prijímateľa alebo zastavenie konkurzného konania/konkurzu pre nedostatok majetku, vstup Prijímateľa do likvidácie; </w:t>
      </w:r>
      <w:commentRangeEnd w:id="42"/>
      <w:r w:rsidR="003D3D57">
        <w:rPr>
          <w:rStyle w:val="Odkaznakomentr"/>
          <w:rFonts w:ascii="Times New Roman" w:eastAsia="Times New Roman" w:hAnsi="Times New Roman"/>
          <w:lang w:val="x-none" w:eastAsia="x-none"/>
        </w:rPr>
        <w:commentReference w:id="42"/>
      </w:r>
    </w:p>
    <w:p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článku 5 odsek 5.1 zmluvy, </w:t>
      </w:r>
    </w:p>
    <w:p w:rsidR="009F466D"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porušenie článku 4 </w:t>
      </w:r>
      <w:r w:rsidRPr="004E4F8D">
        <w:rPr>
          <w:rFonts w:ascii="Times New Roman" w:hAnsi="Times New Roman"/>
          <w:bCs/>
        </w:rPr>
        <w:t xml:space="preserve">odsek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Pr="00A91910">
        <w:rPr>
          <w:rFonts w:ascii="Times New Roman" w:hAnsi="Times New Roman"/>
          <w:bCs/>
        </w:rPr>
        <w:t xml:space="preserve">, článku 7 odsek 1, článku 10 odsek 1, článku 12 odsek </w:t>
      </w:r>
      <w:r w:rsidR="00CA2CDF" w:rsidRPr="00A91910">
        <w:rPr>
          <w:rFonts w:ascii="Times New Roman" w:hAnsi="Times New Roman"/>
          <w:bCs/>
        </w:rPr>
        <w:t>3</w:t>
      </w:r>
      <w:r w:rsidRPr="00A91910">
        <w:rPr>
          <w:rFonts w:ascii="Times New Roman" w:hAnsi="Times New Roman"/>
          <w:bCs/>
        </w:rPr>
        <w:t xml:space="preserve"> týchto VZP</w:t>
      </w:r>
      <w:r w:rsidR="00816F1B">
        <w:rPr>
          <w:rFonts w:ascii="Times New Roman" w:hAnsi="Times New Roman"/>
          <w:bCs/>
        </w:rPr>
        <w:t xml:space="preserve">, naplnenie dôvodov uvedených v článku 2 ods. 2.10 zmluvy </w:t>
      </w:r>
      <w:r w:rsidRPr="00A91910">
        <w:rPr>
          <w:rFonts w:ascii="Times New Roman" w:hAnsi="Times New Roman"/>
          <w:bCs/>
        </w:rPr>
        <w:t>;</w:t>
      </w:r>
    </w:p>
    <w:p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 xml:space="preserve">zmluvou medzi Prijímateľom a jeho Dodávateľom v nadväznosti na </w:t>
      </w:r>
      <w:r w:rsidR="000678BB">
        <w:rPr>
          <w:rFonts w:ascii="Times New Roman" w:hAnsi="Times New Roman"/>
        </w:rPr>
        <w:t>článok</w:t>
      </w:r>
      <w:r w:rsidR="00093527" w:rsidRPr="009A699C">
        <w:rPr>
          <w:rFonts w:ascii="Times New Roman" w:hAnsi="Times New Roman"/>
        </w:rPr>
        <w:t xml:space="preserve"> 5 ods</w:t>
      </w:r>
      <w:r w:rsidR="00CE5784">
        <w:rPr>
          <w:rFonts w:ascii="Times New Roman" w:hAnsi="Times New Roman"/>
        </w:rPr>
        <w:t>ek</w:t>
      </w:r>
      <w:r w:rsidR="00093527" w:rsidRPr="009A699C">
        <w:rPr>
          <w:rFonts w:ascii="Times New Roman" w:hAnsi="Times New Roman"/>
        </w:rPr>
        <w:t xml:space="preserve"> 5.5 zmluvy.</w:t>
      </w:r>
      <w:r w:rsidR="00093527">
        <w:rPr>
          <w:rFonts w:ascii="Times New Roman" w:hAnsi="Times New Roman"/>
        </w:rPr>
        <w:t xml:space="preserve"> </w:t>
      </w:r>
    </w:p>
    <w:p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právnych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Pr>
          <w:rFonts w:ascii="Times New Roman" w:hAnsi="Times New Roman"/>
          <w:bCs/>
        </w:rPr>
        <w:t>ek</w:t>
      </w:r>
      <w:r w:rsidRPr="00A91910">
        <w:rPr>
          <w:rFonts w:ascii="Times New Roman" w:hAnsi="Times New Roman"/>
          <w:bCs/>
        </w:rPr>
        <w:t xml:space="preserve"> 3 Obchodného zákonníka). </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 xml:space="preserve">druhej Zmluvnej strane. Na doručovanie sa vzťahuje článok </w:t>
      </w:r>
      <w:r w:rsidR="00B94060">
        <w:rPr>
          <w:rFonts w:ascii="Times New Roman" w:hAnsi="Times New Roman"/>
          <w:bCs/>
        </w:rPr>
        <w:t>4 zmluvy</w:t>
      </w:r>
      <w:r w:rsidRPr="00A91910">
        <w:rPr>
          <w:rFonts w:ascii="Times New Roman" w:hAnsi="Times New Roman"/>
          <w:bCs/>
        </w:rPr>
        <w:t>.</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w:t>
      </w:r>
      <w:r w:rsidRPr="00A91910">
        <w:rPr>
          <w:rFonts w:ascii="Times New Roman" w:hAnsi="Times New Roman"/>
          <w:bCs/>
        </w:rPr>
        <w:lastRenderedPageBreak/>
        <w:t xml:space="preserve">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o poskytnutí NFP, ustanovenia uvedené v </w:t>
      </w:r>
      <w:r w:rsidR="000678BB">
        <w:rPr>
          <w:rFonts w:ascii="Times New Roman" w:hAnsi="Times New Roman"/>
        </w:rPr>
        <w:t>článku</w:t>
      </w:r>
      <w:r w:rsidRPr="00A91910">
        <w:rPr>
          <w:rFonts w:ascii="Times New Roman" w:hAnsi="Times New Roman"/>
        </w:rPr>
        <w:t xml:space="preserve"> </w:t>
      </w:r>
      <w:r w:rsidRPr="00645053">
        <w:rPr>
          <w:rFonts w:ascii="Times New Roman" w:hAnsi="Times New Roman"/>
        </w:rPr>
        <w:t>7.2</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Pr>
          <w:rFonts w:ascii="Times New Roman" w:hAnsi="Times New Roman"/>
          <w:bCs/>
        </w:rPr>
        <w:t xml:space="preserve"> podľa článku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Pr>
          <w:rFonts w:ascii="Times New Roman" w:hAnsi="Times New Roman"/>
          <w:bCs/>
        </w:rPr>
        <w:t>ek</w:t>
      </w:r>
      <w:r w:rsidR="00A52658" w:rsidRPr="00A91910">
        <w:rPr>
          <w:rFonts w:ascii="Times New Roman" w:hAnsi="Times New Roman"/>
          <w:bCs/>
        </w:rPr>
        <w:t xml:space="preserve"> 4 písm</w:t>
      </w:r>
      <w:r w:rsidR="001D3560">
        <w:rPr>
          <w:rFonts w:ascii="Times New Roman" w:hAnsi="Times New Roman"/>
          <w:bCs/>
        </w:rPr>
        <w:t>ek</w:t>
      </w:r>
      <w:r w:rsidR="001D3560" w:rsidRPr="00A91910">
        <w:rPr>
          <w:rFonts w:ascii="Times New Roman" w:hAnsi="Times New Roman"/>
          <w:bCs/>
        </w:rPr>
        <w:t xml:space="preserve"> </w:t>
      </w:r>
      <w:r w:rsidR="00A52658" w:rsidRPr="00A91910">
        <w:rPr>
          <w:rFonts w:ascii="Times New Roman" w:hAnsi="Times New Roman"/>
          <w:bCs/>
        </w:rPr>
        <w:t xml:space="preserve">h) tohto článku. </w:t>
      </w:r>
    </w:p>
    <w:p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40 EUR podľa § 33 ods</w:t>
      </w:r>
      <w:r w:rsidR="001D3560">
        <w:rPr>
          <w:sz w:val="22"/>
          <w:szCs w:val="22"/>
        </w:rPr>
        <w:t>ek</w:t>
      </w:r>
      <w:r w:rsidR="001D3560" w:rsidRPr="00834F40">
        <w:rPr>
          <w:sz w:val="22"/>
          <w:szCs w:val="22"/>
        </w:rPr>
        <w:t xml:space="preserve"> </w:t>
      </w:r>
      <w:r w:rsidRPr="00834F40">
        <w:rPr>
          <w:sz w:val="22"/>
          <w:szCs w:val="22"/>
        </w:rPr>
        <w:t xml:space="preserve">2 zákona o príspevku z EŠIF sa uplatní na úhrnnú sumu celkového nevyčerpaného NFP alebo jeho časti z poskytnutých zálohových platieb alebo z poskytnutých predfinancovaní,  </w:t>
      </w:r>
    </w:p>
    <w:p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40 EUR podľa § 33 ods</w:t>
      </w:r>
      <w:r w:rsidR="001D3560">
        <w:rPr>
          <w:sz w:val="22"/>
          <w:szCs w:val="22"/>
        </w:rPr>
        <w:t>ek</w:t>
      </w:r>
      <w:r w:rsidR="001D3560" w:rsidRPr="00834F40">
        <w:rPr>
          <w:sz w:val="22"/>
          <w:szCs w:val="22"/>
        </w:rPr>
        <w:t xml:space="preserve"> </w:t>
      </w:r>
      <w:r w:rsidRPr="00834F40">
        <w:rPr>
          <w:sz w:val="22"/>
          <w:szCs w:val="22"/>
        </w:rPr>
        <w:t xml:space="preserve">2 zákona o príspevku z EŠIF sa v tomto prípade neuplatňuje,  </w:t>
      </w:r>
    </w:p>
    <w:p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w:t>
      </w:r>
      <w:r w:rsidR="001D3560">
        <w:rPr>
          <w:sz w:val="22"/>
          <w:szCs w:val="22"/>
        </w:rPr>
        <w:t>ek</w:t>
      </w:r>
      <w:r w:rsidR="001D3560" w:rsidRPr="00834F40">
        <w:rPr>
          <w:sz w:val="22"/>
          <w:szCs w:val="22"/>
        </w:rPr>
        <w:t xml:space="preserve"> </w:t>
      </w:r>
      <w:r w:rsidRPr="00834F40">
        <w:rPr>
          <w:sz w:val="22"/>
          <w:szCs w:val="22"/>
        </w:rPr>
        <w:t xml:space="preserve">1 písmena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40 EUR podľa § 33 ods</w:t>
      </w:r>
      <w:r w:rsidR="001D3560">
        <w:rPr>
          <w:sz w:val="22"/>
          <w:szCs w:val="22"/>
        </w:rPr>
        <w:t>ek</w:t>
      </w:r>
      <w:r w:rsidR="001D3560" w:rsidRPr="00834F40">
        <w:rPr>
          <w:sz w:val="22"/>
          <w:szCs w:val="22"/>
        </w:rPr>
        <w:t xml:space="preserve"> </w:t>
      </w:r>
      <w:r w:rsidRPr="00834F40">
        <w:rPr>
          <w:sz w:val="22"/>
          <w:szCs w:val="22"/>
        </w:rPr>
        <w:t xml:space="preserve">2 zákona o príspevku z EŠIF sa uplatní na vyplatený NFP alebo jeho časť systémom </w:t>
      </w:r>
      <w:r w:rsidRPr="00834F40">
        <w:rPr>
          <w:sz w:val="22"/>
          <w:szCs w:val="22"/>
        </w:rPr>
        <w:lastRenderedPageBreak/>
        <w:t xml:space="preserve">refundácie alebo na úhrnnú sumu celkového NFP alebo jeho časť nezúčtovaných zálohových platieb alebo predfinancovaní, </w:t>
      </w:r>
    </w:p>
    <w:p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w:t>
      </w:r>
      <w:r w:rsidR="00580301">
        <w:rPr>
          <w:sz w:val="22"/>
          <w:szCs w:val="22"/>
        </w:rPr>
        <w:t xml:space="preserve"> v súvislosti s Projektom bolo porušené ustanovenie Právneho predpisu SR alebo právneho aktu EÚ (bez ohľadu na konanie alebo opomenutie Prijímateľa alebo jeho zavinenie)</w:t>
      </w:r>
      <w:r w:rsidRPr="00834F40">
        <w:rPr>
          <w:sz w:val="22"/>
          <w:szCs w:val="22"/>
        </w:rPr>
        <w:t xml:space="preserve"> a toto porušenie znamená Nezrovnalosť a nejde o porušenie finančnej disciplíny podľa § 31 ods</w:t>
      </w:r>
      <w:r w:rsidR="001D3560">
        <w:rPr>
          <w:sz w:val="22"/>
          <w:szCs w:val="22"/>
        </w:rPr>
        <w:t>ek</w:t>
      </w:r>
      <w:r w:rsidRPr="00834F40">
        <w:rPr>
          <w:sz w:val="22"/>
          <w:szCs w:val="22"/>
        </w:rPr>
        <w:t xml:space="preserve"> 1 písmena a), b), c) </w:t>
      </w:r>
      <w:r w:rsidR="00580301">
        <w:rPr>
          <w:sz w:val="22"/>
          <w:szCs w:val="22"/>
        </w:rPr>
        <w:t>Z</w:t>
      </w:r>
      <w:r w:rsidR="00580301" w:rsidRPr="00834F40">
        <w:rPr>
          <w:sz w:val="22"/>
          <w:szCs w:val="22"/>
        </w:rPr>
        <w:t xml:space="preserve">ákona </w:t>
      </w:r>
      <w:r w:rsidRPr="00834F40">
        <w:rPr>
          <w:sz w:val="22"/>
          <w:szCs w:val="22"/>
        </w:rPr>
        <w:t xml:space="preserve">o rozpočtových pravidlách alebo o zmluvnú pokutu podľa </w:t>
      </w:r>
      <w:r w:rsidR="000678BB">
        <w:rPr>
          <w:sz w:val="22"/>
          <w:szCs w:val="22"/>
        </w:rPr>
        <w:t>článku</w:t>
      </w:r>
      <w:r w:rsidR="00D33A18" w:rsidRPr="00834F40">
        <w:rPr>
          <w:sz w:val="22"/>
          <w:szCs w:val="22"/>
        </w:rPr>
        <w:t xml:space="preserve"> 13 ods</w:t>
      </w:r>
      <w:r w:rsidR="001D3560">
        <w:rPr>
          <w:sz w:val="22"/>
          <w:szCs w:val="22"/>
        </w:rPr>
        <w:t>ek</w:t>
      </w:r>
      <w:r w:rsidR="001D3560" w:rsidRPr="00834F40">
        <w:rPr>
          <w:sz w:val="22"/>
          <w:szCs w:val="22"/>
        </w:rPr>
        <w:t xml:space="preserve"> </w:t>
      </w:r>
      <w:r w:rsidR="00D33A18" w:rsidRPr="00834F40">
        <w:rPr>
          <w:sz w:val="22"/>
          <w:szCs w:val="22"/>
        </w:rPr>
        <w:t>5</w:t>
      </w:r>
      <w:r w:rsidRPr="00834F40">
        <w:rPr>
          <w:sz w:val="22"/>
          <w:szCs w:val="22"/>
        </w:rPr>
        <w:t xml:space="preserve"> VZP; vzhľadom k skutočnosti, že </w:t>
      </w:r>
      <w:r w:rsidR="00580301">
        <w:rPr>
          <w:sz w:val="22"/>
          <w:szCs w:val="22"/>
        </w:rPr>
        <w:t>za</w:t>
      </w:r>
      <w:r w:rsidR="00580301" w:rsidRPr="00834F40">
        <w:rPr>
          <w:sz w:val="22"/>
          <w:szCs w:val="22"/>
        </w:rPr>
        <w:t xml:space="preserve"> </w:t>
      </w:r>
      <w:r w:rsidRPr="00834F40">
        <w:rPr>
          <w:sz w:val="22"/>
          <w:szCs w:val="22"/>
        </w:rPr>
        <w:t>Nezrovnalos</w:t>
      </w:r>
      <w:r w:rsidR="00580301">
        <w:rPr>
          <w:sz w:val="22"/>
          <w:szCs w:val="22"/>
        </w:rPr>
        <w:t>ť</w:t>
      </w:r>
      <w:r w:rsidRPr="00834F40">
        <w:rPr>
          <w:sz w:val="22"/>
          <w:szCs w:val="22"/>
        </w:rPr>
        <w:t xml:space="preserve"> sa považuje za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Pr>
          <w:sz w:val="22"/>
          <w:szCs w:val="22"/>
        </w:rPr>
        <w:t>ek</w:t>
      </w:r>
      <w:r w:rsidRPr="00834F40">
        <w:rPr>
          <w:sz w:val="22"/>
          <w:szCs w:val="22"/>
        </w:rPr>
        <w:t xml:space="preserve"> 7 </w:t>
      </w:r>
      <w:r w:rsidR="007408B9">
        <w:rPr>
          <w:sz w:val="22"/>
          <w:szCs w:val="22"/>
        </w:rPr>
        <w:t>Z</w:t>
      </w:r>
      <w:r w:rsidR="007408B9" w:rsidRPr="00834F40">
        <w:rPr>
          <w:sz w:val="22"/>
          <w:szCs w:val="22"/>
        </w:rPr>
        <w:t xml:space="preserve">ákona </w:t>
      </w:r>
      <w:r w:rsidR="007408B9">
        <w:rPr>
          <w:sz w:val="22"/>
          <w:szCs w:val="22"/>
        </w:rPr>
        <w:t>o rozpočtových pravidlách verejnej správy</w:t>
      </w:r>
      <w:r w:rsidRPr="00834F40">
        <w:rPr>
          <w:sz w:val="22"/>
          <w:szCs w:val="22"/>
        </w:rPr>
        <w:t xml:space="preserve">; suma </w:t>
      </w:r>
      <w:r w:rsidR="005D2904" w:rsidRPr="00834F40">
        <w:rPr>
          <w:sz w:val="22"/>
          <w:szCs w:val="22"/>
        </w:rPr>
        <w:t>neprevyšujúca</w:t>
      </w:r>
      <w:r w:rsidR="00CC2CD9" w:rsidRPr="00834F40">
        <w:rPr>
          <w:sz w:val="22"/>
          <w:szCs w:val="22"/>
        </w:rPr>
        <w:t xml:space="preserve"> </w:t>
      </w:r>
      <w:r w:rsidRPr="00834F40">
        <w:rPr>
          <w:sz w:val="22"/>
          <w:szCs w:val="22"/>
        </w:rPr>
        <w:t>40 EUR podľa § 33 ods</w:t>
      </w:r>
      <w:r w:rsidR="00CE5784">
        <w:rPr>
          <w:sz w:val="22"/>
          <w:szCs w:val="22"/>
        </w:rPr>
        <w:t>ek</w:t>
      </w:r>
      <w:r w:rsidRPr="00834F40">
        <w:rPr>
          <w:sz w:val="22"/>
          <w:szCs w:val="22"/>
        </w:rPr>
        <w:t xml:space="preserve"> 2 zákona o príspevku z EŠIF sa uplatní na úhrnnú sumu Nezrovnalosti, </w:t>
      </w:r>
    </w:p>
    <w:p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cudzinca 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rsidR="00A91910" w:rsidRPr="008A0487"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834F40">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w:t>
      </w:r>
      <w:r w:rsidR="00CE5784">
        <w:rPr>
          <w:sz w:val="22"/>
          <w:szCs w:val="22"/>
        </w:rPr>
        <w:t>ek</w:t>
      </w:r>
      <w:r w:rsidRPr="00834F40">
        <w:rPr>
          <w:sz w:val="22"/>
          <w:szCs w:val="22"/>
        </w:rPr>
        <w:t xml:space="preserve"> 2 zákona o príspevku z EŠIF sa uplatní na poskytnutý NFP alebo jeho časť,</w:t>
      </w:r>
    </w:p>
    <w:p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článku 61 všeobecného nariadenia; </w:t>
      </w:r>
      <w:r w:rsidR="00291178" w:rsidRPr="00834F40">
        <w:rPr>
          <w:sz w:val="22"/>
          <w:szCs w:val="22"/>
        </w:rPr>
        <w:t>vrátiť iný  čistý príjem  z Projektu v prípade, ak bol počas Realizácie aktivít  Projektu vytvorený príjem podľa článku 65 ods</w:t>
      </w:r>
      <w:r w:rsidR="00CE5784">
        <w:rPr>
          <w:sz w:val="22"/>
          <w:szCs w:val="22"/>
        </w:rPr>
        <w:t>ek</w:t>
      </w:r>
      <w:r w:rsidR="00291178" w:rsidRPr="00834F40">
        <w:rPr>
          <w:sz w:val="22"/>
          <w:szCs w:val="22"/>
        </w:rPr>
        <w:t xml:space="preserve">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40 EUR podľa § 33 ods</w:t>
      </w:r>
      <w:r w:rsidR="00CE5784">
        <w:rPr>
          <w:sz w:val="22"/>
          <w:szCs w:val="22"/>
        </w:rPr>
        <w:t>ek</w:t>
      </w:r>
      <w:r w:rsidRPr="00834F40">
        <w:rPr>
          <w:sz w:val="22"/>
          <w:szCs w:val="22"/>
        </w:rPr>
        <w:t xml:space="preserve"> 2 zákona o príspevku z EŠIF sa v tomto prípade neuplatňuje, </w:t>
      </w:r>
    </w:p>
    <w:p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podľa § 7 ods</w:t>
      </w:r>
      <w:r w:rsidR="00CE5784">
        <w:rPr>
          <w:sz w:val="22"/>
          <w:szCs w:val="22"/>
        </w:rPr>
        <w:t>ek</w:t>
      </w:r>
      <w:r w:rsidR="00222A7E" w:rsidRPr="005F6D2D">
        <w:rPr>
          <w:sz w:val="22"/>
          <w:szCs w:val="22"/>
        </w:rPr>
        <w:t xml:space="preserve"> 1 písm</w:t>
      </w:r>
      <w:r w:rsidR="001D3560">
        <w:rPr>
          <w:sz w:val="22"/>
          <w:szCs w:val="22"/>
        </w:rPr>
        <w:t>eno</w:t>
      </w:r>
      <w:r w:rsidR="00222A7E" w:rsidRPr="005F6D2D">
        <w:rPr>
          <w:sz w:val="22"/>
          <w:szCs w:val="22"/>
        </w:rPr>
        <w:t xml:space="preserve">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w:t>
      </w:r>
      <w:r w:rsidR="00CE5784">
        <w:rPr>
          <w:sz w:val="22"/>
          <w:szCs w:val="22"/>
        </w:rPr>
        <w:t>ek</w:t>
      </w:r>
      <w:r w:rsidRPr="00834F40">
        <w:rPr>
          <w:sz w:val="22"/>
          <w:szCs w:val="22"/>
        </w:rPr>
        <w:t xml:space="preserve"> 2 zákona o príspevku z EŠIF sa v tomto prípade neuplatňuje</w:t>
      </w:r>
      <w:r w:rsidR="00CC2CD9" w:rsidRPr="00834F40">
        <w:rPr>
          <w:sz w:val="22"/>
          <w:szCs w:val="22"/>
        </w:rPr>
        <w:t>,</w:t>
      </w:r>
    </w:p>
    <w:p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43"/>
      <w:r w:rsidRPr="00834F40">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43"/>
      <w:r w:rsidRPr="00834F40">
        <w:rPr>
          <w:rStyle w:val="Odkaznakomentr"/>
          <w:sz w:val="22"/>
          <w:szCs w:val="22"/>
        </w:rPr>
        <w:commentReference w:id="43"/>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w:t>
      </w:r>
      <w:r w:rsidR="00CE5784">
        <w:rPr>
          <w:sz w:val="22"/>
          <w:szCs w:val="22"/>
        </w:rPr>
        <w:t>ek</w:t>
      </w:r>
      <w:r w:rsidRPr="00834F40">
        <w:rPr>
          <w:sz w:val="22"/>
          <w:szCs w:val="22"/>
        </w:rPr>
        <w:t xml:space="preserve"> 2 zákona o príspevku z EŠIF sa uplatní na poskytnutý NFP alebo jeho časť</w:t>
      </w:r>
      <w:r w:rsidR="008037C1">
        <w:rPr>
          <w:sz w:val="22"/>
          <w:szCs w:val="22"/>
        </w:rPr>
        <w:t xml:space="preserve">, </w:t>
      </w:r>
    </w:p>
    <w:p w:rsidR="00A91910" w:rsidRPr="008037C1"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A91910" w:rsidRPr="008037C1">
        <w:rPr>
          <w:sz w:val="22"/>
          <w:szCs w:val="22"/>
        </w:rPr>
        <w:t xml:space="preserve">. </w:t>
      </w:r>
    </w:p>
    <w:p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 xml:space="preserve">odseku </w:t>
      </w:r>
      <w:r w:rsidRPr="00834F40">
        <w:rPr>
          <w:rFonts w:ascii="Times New Roman" w:hAnsi="Times New Roman"/>
          <w:lang w:eastAsia="sk-SK"/>
        </w:rPr>
        <w:t>1 písm</w:t>
      </w:r>
      <w:r w:rsidR="001D3560">
        <w:rPr>
          <w:rFonts w:ascii="Times New Roman" w:hAnsi="Times New Roman"/>
          <w:lang w:eastAsia="sk-SK"/>
        </w:rPr>
        <w:t>eno</w:t>
      </w:r>
      <w:r w:rsidRPr="00834F40">
        <w:rPr>
          <w:rFonts w:ascii="Times New Roman" w:hAnsi="Times New Roman"/>
          <w:lang w:eastAsia="sk-SK"/>
        </w:rPr>
        <w:t xml:space="preserve">. </w:t>
      </w:r>
      <w:r w:rsidR="00580301">
        <w:rPr>
          <w:rFonts w:ascii="Times New Roman" w:hAnsi="Times New Roman"/>
          <w:lang w:eastAsia="sk-SK"/>
        </w:rPr>
        <w:t>h</w:t>
      </w:r>
      <w:r w:rsidRPr="00834F40">
        <w:rPr>
          <w:rFonts w:ascii="Times New Roman" w:hAnsi="Times New Roman"/>
          <w:lang w:eastAsia="sk-SK"/>
        </w:rPr>
        <w:t xml:space="preserve">) tohto článku VZP sa Prijímateľ zaväzuje odviesť výnos do 31. januára roku nasledujúceho po roku, </w:t>
      </w:r>
      <w:r w:rsidRPr="00834F40">
        <w:rPr>
          <w:rFonts w:ascii="Times New Roman" w:hAnsi="Times New Roman"/>
          <w:lang w:eastAsia="sk-SK"/>
        </w:rPr>
        <w:lastRenderedPageBreak/>
        <w:t xml:space="preserve">v ktorom vznikol výnos. V prípade vzniku povinnosti vrátenia čistého príjmu (za účtovné obdobie) podľa </w:t>
      </w:r>
      <w:r w:rsidR="00AA2FB0" w:rsidRPr="00834F40">
        <w:rPr>
          <w:rFonts w:ascii="Times New Roman" w:hAnsi="Times New Roman"/>
          <w:lang w:eastAsia="sk-SK"/>
        </w:rPr>
        <w:t xml:space="preserve">odseku </w:t>
      </w:r>
      <w:r w:rsidRPr="00834F40">
        <w:rPr>
          <w:rFonts w:ascii="Times New Roman" w:hAnsi="Times New Roman"/>
          <w:lang w:eastAsia="sk-SK"/>
        </w:rPr>
        <w:t>1 písm</w:t>
      </w:r>
      <w:r w:rsidR="001D3560">
        <w:rPr>
          <w:rFonts w:ascii="Times New Roman" w:hAnsi="Times New Roman"/>
          <w:lang w:eastAsia="sk-SK"/>
        </w:rPr>
        <w:t>eno</w:t>
      </w:r>
      <w:r w:rsidR="001D3560" w:rsidRPr="00834F40">
        <w:rPr>
          <w:rFonts w:ascii="Times New Roman" w:hAnsi="Times New Roman"/>
          <w:lang w:eastAsia="sk-SK"/>
        </w:rPr>
        <w:t xml:space="preserve"> </w:t>
      </w:r>
      <w:r w:rsidR="00580301">
        <w:rPr>
          <w:rFonts w:ascii="Times New Roman" w:hAnsi="Times New Roman"/>
          <w:lang w:eastAsia="sk-SK"/>
        </w:rPr>
        <w:t>g</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w:t>
      </w:r>
      <w:r w:rsidRPr="00F437D2">
        <w:rPr>
          <w:rFonts w:ascii="Times New Roman" w:hAnsi="Times New Roman"/>
          <w:lang w:eastAsia="sk-SK"/>
        </w:rPr>
        <w:t xml:space="preserve">súlade s ustanoveniami zákona o účtovníctve o overovaní účtovnej závierky audítorom po roku, v ktorom bola účtovná závierka audítorom overená. Prijímateľ sa zaväzuje </w:t>
      </w:r>
      <w:r w:rsidRPr="007408B9">
        <w:rPr>
          <w:rFonts w:ascii="Times New Roman" w:hAnsi="Times New Roman"/>
          <w:lang w:eastAsia="sk-SK"/>
        </w:rPr>
        <w:t>oznámiť</w:t>
      </w:r>
      <w:r w:rsidR="006B0330" w:rsidRPr="007408B9">
        <w:rPr>
          <w:rFonts w:ascii="Times New Roman" w:hAnsi="Times New Roman"/>
          <w:b/>
          <w:i/>
        </w:rPr>
        <w:t xml:space="preserve"> </w:t>
      </w:r>
      <w:r w:rsidR="006B0330" w:rsidRPr="007408B9">
        <w:rPr>
          <w:rFonts w:ascii="Times New Roman" w:hAnsi="Times New Roman"/>
        </w:rPr>
        <w:t>aj cez verejnú časť ITMS2014+</w:t>
      </w:r>
      <w:r w:rsidRPr="007408B9">
        <w:rPr>
          <w:rFonts w:ascii="Times New Roman" w:hAnsi="Times New Roman"/>
          <w:lang w:eastAsia="sk-SK"/>
        </w:rPr>
        <w:t xml:space="preserve"> Poskytovateľovi príslušnú sumu výnosu alebo čistého príjmu </w:t>
      </w:r>
      <w:r w:rsidRPr="00580301">
        <w:rPr>
          <w:rFonts w:ascii="Times New Roman" w:hAnsi="Times New Roman"/>
          <w:lang w:eastAsia="sk-SK"/>
        </w:rPr>
        <w:t xml:space="preserve">najneskôr </w:t>
      </w:r>
      <w:r w:rsidR="001D447E" w:rsidRPr="00580301">
        <w:rPr>
          <w:rFonts w:ascii="Times New Roman" w:hAnsi="Times New Roman"/>
          <w:lang w:eastAsia="sk-SK"/>
        </w:rPr>
        <w:t xml:space="preserve">do </w:t>
      </w:r>
      <w:r w:rsidRPr="00580301">
        <w:rPr>
          <w:rFonts w:ascii="Times New Roman" w:hAnsi="Times New Roman"/>
          <w:lang w:eastAsia="sk-SK"/>
        </w:rPr>
        <w:t>16. januára ro</w:t>
      </w:r>
      <w:r w:rsidRPr="005B3FBA">
        <w:rPr>
          <w:rFonts w:ascii="Times New Roman" w:hAnsi="Times New Roman"/>
          <w:lang w:eastAsia="sk-SK"/>
        </w:rPr>
        <w:t xml:space="preserve">ku nasledujúceho po roku, v ktorom vznikol výnos, resp. </w:t>
      </w:r>
      <w:r w:rsidR="00022327" w:rsidRPr="002F704E">
        <w:rPr>
          <w:rFonts w:ascii="Times New Roman" w:hAnsi="Times New Roman"/>
          <w:lang w:eastAsia="sk-SK"/>
        </w:rPr>
        <w:t xml:space="preserve">v ktorom bola zostavená účtovná závierka, resp. v ktorom bola účtovná závierka overená audítorom </w:t>
      </w:r>
      <w:r w:rsidRPr="005E2851">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5E2851">
        <w:rPr>
          <w:rFonts w:ascii="Times New Roman" w:hAnsi="Times New Roman"/>
          <w:lang w:eastAsia="sk-SK"/>
        </w:rPr>
        <w:t>B</w:t>
      </w:r>
      <w:r w:rsidRPr="005E2851">
        <w:rPr>
          <w:rFonts w:ascii="Times New Roman" w:hAnsi="Times New Roman"/>
          <w:lang w:eastAsia="sk-SK"/>
        </w:rPr>
        <w:t xml:space="preserve">ezodkladne. </w:t>
      </w:r>
      <w:r w:rsidR="006B0330" w:rsidRPr="007408B9">
        <w:rPr>
          <w:rFonts w:ascii="Times New Roman" w:hAnsi="Times New Roman"/>
        </w:rPr>
        <w:t xml:space="preserve">Pri realizácii úhrady prijímateľ uvedie variabilný symbol, ktorý je automaticky generovaný systémom ITMS2014+ a je dostupný vo verejnej časti IMTS2014+. </w:t>
      </w:r>
      <w:r w:rsidRPr="007408B9">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7408B9">
        <w:rPr>
          <w:rFonts w:ascii="Times New Roman" w:hAnsi="Times New Roman"/>
          <w:lang w:eastAsia="sk-SK"/>
        </w:rPr>
        <w:t xml:space="preserve">odseku </w:t>
      </w:r>
      <w:r w:rsidRPr="007408B9">
        <w:rPr>
          <w:rFonts w:ascii="Times New Roman" w:hAnsi="Times New Roman"/>
          <w:lang w:eastAsia="sk-SK"/>
        </w:rPr>
        <w:t xml:space="preserve">1 písm. a) až </w:t>
      </w:r>
      <w:r w:rsidR="003411EB">
        <w:rPr>
          <w:rFonts w:ascii="Times New Roman" w:hAnsi="Times New Roman"/>
          <w:lang w:eastAsia="sk-SK"/>
        </w:rPr>
        <w:t>f</w:t>
      </w:r>
      <w:r w:rsidRPr="007408B9">
        <w:rPr>
          <w:rFonts w:ascii="Times New Roman" w:hAnsi="Times New Roman"/>
          <w:lang w:eastAsia="sk-SK"/>
        </w:rPr>
        <w:t>)</w:t>
      </w:r>
      <w:r w:rsidR="00E730AB" w:rsidRPr="007408B9">
        <w:rPr>
          <w:rFonts w:ascii="Times New Roman" w:hAnsi="Times New Roman"/>
          <w:lang w:eastAsia="sk-SK"/>
        </w:rPr>
        <w:t xml:space="preserve"> a písm. </w:t>
      </w:r>
      <w:r w:rsidR="004C4980">
        <w:rPr>
          <w:rFonts w:ascii="Times New Roman" w:hAnsi="Times New Roman"/>
          <w:lang w:eastAsia="sk-SK"/>
        </w:rPr>
        <w:t>i</w:t>
      </w:r>
      <w:r w:rsidR="00E730AB" w:rsidRPr="007408B9">
        <w:rPr>
          <w:rFonts w:ascii="Times New Roman" w:hAnsi="Times New Roman"/>
          <w:lang w:eastAsia="sk-SK"/>
        </w:rPr>
        <w:t>)</w:t>
      </w:r>
      <w:r w:rsidRPr="007408B9">
        <w:rPr>
          <w:rFonts w:ascii="Times New Roman" w:hAnsi="Times New Roman"/>
          <w:lang w:eastAsia="sk-SK"/>
        </w:rPr>
        <w:t xml:space="preserve"> </w:t>
      </w:r>
      <w:r w:rsidRPr="00580301">
        <w:rPr>
          <w:rFonts w:ascii="Times New Roman" w:hAnsi="Times New Roman"/>
          <w:lang w:eastAsia="sk-SK"/>
        </w:rPr>
        <w:t xml:space="preserve">tohto článku VZP </w:t>
      </w:r>
      <w:r w:rsidR="00C23D49" w:rsidRPr="00580301">
        <w:rPr>
          <w:rFonts w:ascii="Times New Roman" w:hAnsi="Times New Roman"/>
          <w:lang w:eastAsia="sk-SK"/>
        </w:rPr>
        <w:t xml:space="preserve"> </w:t>
      </w:r>
      <w:r w:rsidRPr="00580301">
        <w:rPr>
          <w:rFonts w:ascii="Times New Roman" w:hAnsi="Times New Roman"/>
          <w:lang w:eastAsia="sk-SK"/>
        </w:rPr>
        <w:t>a na Prijímateľa sa ustanovenia o vrátení NFP alebo</w:t>
      </w:r>
      <w:r w:rsidRPr="00834F40">
        <w:rPr>
          <w:rFonts w:ascii="Times New Roman" w:hAnsi="Times New Roman"/>
          <w:lang w:eastAsia="sk-SK"/>
        </w:rPr>
        <w:t xml:space="preserve"> jeho časti podľa odsekov </w:t>
      </w:r>
      <w:r w:rsidR="00E730AB" w:rsidRPr="00834F40">
        <w:rPr>
          <w:rFonts w:ascii="Times New Roman" w:hAnsi="Times New Roman"/>
          <w:lang w:eastAsia="sk-SK"/>
        </w:rPr>
        <w:t>3</w:t>
      </w:r>
      <w:r w:rsidRPr="00834F40">
        <w:rPr>
          <w:rFonts w:ascii="Times New Roman" w:hAnsi="Times New Roman"/>
          <w:lang w:eastAsia="sk-SK"/>
        </w:rPr>
        <w:t xml:space="preserve"> až </w:t>
      </w:r>
      <w:r w:rsidR="00E730AB" w:rsidRPr="00834F40">
        <w:rPr>
          <w:rFonts w:ascii="Times New Roman" w:hAnsi="Times New Roman"/>
          <w:lang w:eastAsia="sk-SK"/>
        </w:rPr>
        <w:t>9</w:t>
      </w:r>
      <w:r w:rsidRPr="00834F40">
        <w:rPr>
          <w:rFonts w:ascii="Times New Roman" w:hAnsi="Times New Roman"/>
          <w:lang w:eastAsia="sk-SK"/>
        </w:rPr>
        <w:t xml:space="preserve"> tohto článku VZP vzťahujú rovnako.  </w:t>
      </w:r>
    </w:p>
    <w:p w:rsidR="00A91910" w:rsidRPr="00580301" w:rsidRDefault="00C52649" w:rsidP="00C52649">
      <w:pPr>
        <w:numPr>
          <w:ilvl w:val="0"/>
          <w:numId w:val="9"/>
        </w:numPr>
        <w:spacing w:before="240" w:after="0" w:line="264" w:lineRule="auto"/>
        <w:jc w:val="both"/>
        <w:rPr>
          <w:rFonts w:ascii="Times New Roman" w:hAnsi="Times New Roman"/>
          <w:lang w:eastAsia="sk-SK"/>
        </w:rPr>
      </w:pPr>
      <w:r w:rsidRPr="00C52649">
        <w:rPr>
          <w:rFonts w:ascii="Times New Roman" w:hAnsi="Times New Roman"/>
          <w:lang w:eastAsia="sk-SK"/>
        </w:rPr>
        <w:t>Ak nie je NFP alebo jeho časť vrátený z dôvodov uvedených v ods</w:t>
      </w:r>
      <w:r>
        <w:rPr>
          <w:rFonts w:ascii="Times New Roman" w:hAnsi="Times New Roman"/>
          <w:lang w:eastAsia="sk-SK"/>
        </w:rPr>
        <w:t>eku</w:t>
      </w:r>
      <w:r w:rsidRPr="00C52649">
        <w:rPr>
          <w:rFonts w:ascii="Times New Roman" w:hAnsi="Times New Roman"/>
          <w:lang w:eastAsia="sk-SK"/>
        </w:rPr>
        <w:t xml:space="preserve"> 1 tohto článku VZP iniciatívne zo strany Prijímateľa,  sumu vrátenia NFP alebo jeho časti stanoví Poskytovateľ v ŽoV, ktorú zašle Prijímateľovi aj elektronicky prostredníctvom ITMS2014+. Záväzné uplatnenie nároku poskytovateľa za sumu vrátenia NFP na základe odoslanej ŽoV zodpovedá zverejneniu ŽoV poskytovateľom vo verejnej časti ITMS2014+, o čom je na e-mailovú adresu kontaktnej osoby </w:t>
      </w:r>
      <w:r>
        <w:rPr>
          <w:rFonts w:ascii="Times New Roman" w:hAnsi="Times New Roman"/>
          <w:lang w:eastAsia="sk-SK"/>
        </w:rPr>
        <w:t>P</w:t>
      </w:r>
      <w:r w:rsidRPr="00C52649">
        <w:rPr>
          <w:rFonts w:ascii="Times New Roman" w:hAnsi="Times New Roman"/>
          <w:lang w:eastAsia="sk-SK"/>
        </w:rPr>
        <w:t>rijímateľ informovaný automaticky generovanou notifikačnou elektronickou správou zo systému ITMS2014+. Poskytovateľ v ŽoV uvedie výšku NFP, ktorú má Prijímateľ vrátiť a zároveň určí čísla účtov, na ktoré je Prijímateľ povinný vrátenie vykonať.</w:t>
      </w:r>
      <w:r w:rsidR="00FA17A0" w:rsidRPr="00580301">
        <w:rPr>
          <w:rFonts w:ascii="Times New Roman" w:hAnsi="Times New Roman"/>
        </w:rPr>
        <w:t>.</w:t>
      </w:r>
    </w:p>
    <w:p w:rsidR="0018090D" w:rsidRPr="00834F40" w:rsidRDefault="00C52649" w:rsidP="00C52649">
      <w:pPr>
        <w:numPr>
          <w:ilvl w:val="0"/>
          <w:numId w:val="9"/>
        </w:numPr>
        <w:spacing w:before="240" w:line="264" w:lineRule="auto"/>
        <w:jc w:val="both"/>
        <w:rPr>
          <w:rFonts w:ascii="Times New Roman" w:hAnsi="Times New Roman"/>
        </w:rPr>
      </w:pPr>
      <w:r w:rsidRPr="00C52649">
        <w:rPr>
          <w:rFonts w:ascii="Times New Roman" w:hAnsi="Times New Roman"/>
        </w:rPr>
        <w:t>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Pr>
          <w:rFonts w:ascii="Times New Roman" w:hAnsi="Times New Roman"/>
        </w:rPr>
        <w:t>.</w:t>
      </w:r>
      <w:r w:rsidR="008037C1">
        <w:t xml:space="preserve"> </w:t>
      </w:r>
      <w:r w:rsidR="00A91910" w:rsidRPr="00834F40">
        <w:rPr>
          <w:rFonts w:ascii="Times New Roman" w:hAnsi="Times New Roman"/>
        </w:rPr>
        <w:t xml:space="preserve">Ak Prijímateľ </w:t>
      </w:r>
      <w:r w:rsidR="00043C56">
        <w:rPr>
          <w:rFonts w:ascii="Times New Roman" w:hAnsi="Times New Roman"/>
        </w:rPr>
        <w:t>tieto</w:t>
      </w:r>
      <w:r w:rsidR="00043C56" w:rsidRPr="00834F40">
        <w:rPr>
          <w:rFonts w:ascii="Times New Roman" w:hAnsi="Times New Roman"/>
        </w:rPr>
        <w:t xml:space="preserve"> </w:t>
      </w:r>
      <w:r w:rsidR="00A91910" w:rsidRPr="00834F40">
        <w:rPr>
          <w:rFonts w:ascii="Times New Roman" w:hAnsi="Times New Roman"/>
        </w:rPr>
        <w:t>povinnosť nesplní, ani nedôjde k uzatvoreniu dohody o splátkach alebo dohody o odklade plnenia, Poskytovateľ</w:t>
      </w:r>
      <w:r w:rsidR="0018090D" w:rsidRPr="00834F40">
        <w:rPr>
          <w:rFonts w:ascii="Times New Roman" w:hAnsi="Times New Roman"/>
        </w:rPr>
        <w:t>:</w:t>
      </w:r>
    </w:p>
    <w:p w:rsidR="0018090D" w:rsidRPr="00834F40" w:rsidRDefault="00A91910" w:rsidP="00576235">
      <w:pPr>
        <w:numPr>
          <w:ilvl w:val="1"/>
          <w:numId w:val="9"/>
        </w:numPr>
        <w:spacing w:after="0" w:line="264" w:lineRule="auto"/>
        <w:jc w:val="both"/>
        <w:rPr>
          <w:rFonts w:ascii="Times New Roman" w:hAnsi="Times New Roman"/>
        </w:rPr>
      </w:pPr>
      <w:r w:rsidRPr="00834F40">
        <w:rPr>
          <w:rFonts w:ascii="Times New Roman" w:hAnsi="Times New Roman"/>
        </w:rPr>
        <w:t>oznámi porušenie</w:t>
      </w:r>
      <w:r w:rsidR="0018090D" w:rsidRPr="00834F40">
        <w:rPr>
          <w:rFonts w:ascii="Times New Roman" w:hAnsi="Times New Roman"/>
        </w:rPr>
        <w:t xml:space="preserve"> pravidiel a podmienok uvedených v Zmluve o poskytnutí NF</w:t>
      </w:r>
      <w:r w:rsidR="00124EEB" w:rsidRPr="00834F40">
        <w:rPr>
          <w:rFonts w:ascii="Times New Roman" w:hAnsi="Times New Roman"/>
        </w:rPr>
        <w:t>P</w:t>
      </w:r>
      <w:r w:rsidR="0018090D" w:rsidRPr="00834F40">
        <w:rPr>
          <w:rFonts w:ascii="Times New Roman" w:hAnsi="Times New Roman"/>
        </w:rPr>
        <w:t>, za ktorých bolo NFP poskytnuté</w:t>
      </w:r>
      <w:r w:rsidRPr="00834F40">
        <w:rPr>
          <w:rFonts w:ascii="Times New Roman" w:hAnsi="Times New Roman"/>
        </w:rPr>
        <w:t xml:space="preserve"> </w:t>
      </w:r>
      <w:r w:rsidR="00576235" w:rsidRPr="00576235">
        <w:rPr>
          <w:rFonts w:ascii="Times New Roman" w:hAnsi="Times New Roman"/>
        </w:rPr>
        <w:t xml:space="preserve">príslušnému správnemu orgánu </w:t>
      </w:r>
      <w:r w:rsidRPr="00834F40">
        <w:rPr>
          <w:rFonts w:ascii="Times New Roman" w:hAnsi="Times New Roman"/>
        </w:rPr>
        <w:t xml:space="preserve">(ak ide o porušenie finančnej disciplíny) alebo </w:t>
      </w:r>
    </w:p>
    <w:p w:rsidR="0018090D" w:rsidRPr="00834F40" w:rsidRDefault="009B4D85" w:rsidP="00834F40">
      <w:pPr>
        <w:numPr>
          <w:ilvl w:val="1"/>
          <w:numId w:val="9"/>
        </w:numPr>
        <w:spacing w:after="0" w:line="264" w:lineRule="auto"/>
        <w:jc w:val="both"/>
        <w:rPr>
          <w:rFonts w:ascii="Times New Roman" w:hAnsi="Times New Roman"/>
        </w:rPr>
      </w:pPr>
      <w:r w:rsidRPr="00834F40">
        <w:rPr>
          <w:rFonts w:ascii="Times New Roman" w:hAnsi="Times New Roman"/>
        </w:rPr>
        <w:t>o</w:t>
      </w:r>
      <w:r w:rsidR="0018090D" w:rsidRPr="00834F40">
        <w:rPr>
          <w:rFonts w:ascii="Times New Roman" w:hAnsi="Times New Roman"/>
        </w:rPr>
        <w:t xml:space="preserve">známi porušenie pravidiel a podmienok uvedených v Zmluve o poskytnutí NFP, za ktorých bolo NFP poskytnuté </w:t>
      </w:r>
      <w:r w:rsidR="00A91910" w:rsidRPr="00834F40">
        <w:rPr>
          <w:rFonts w:ascii="Times New Roman" w:hAnsi="Times New Roman"/>
        </w:rPr>
        <w:t xml:space="preserve">Úradu pre verejné obstarávanie (ak ide o porušenie </w:t>
      </w:r>
      <w:r w:rsidR="00A91910" w:rsidRPr="00834F40">
        <w:rPr>
          <w:rFonts w:ascii="Times New Roman" w:hAnsi="Times New Roman"/>
          <w:lang w:eastAsia="sk-SK"/>
        </w:rPr>
        <w:t xml:space="preserve">pravidiel a postupov verejného obstarávania) alebo </w:t>
      </w:r>
    </w:p>
    <w:p w:rsidR="0018090D" w:rsidRPr="00834F40" w:rsidRDefault="00A91910" w:rsidP="00834F40">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 41 ods</w:t>
      </w:r>
      <w:r w:rsidR="00CE5784">
        <w:rPr>
          <w:rFonts w:ascii="Times New Roman" w:hAnsi="Times New Roman"/>
          <w:lang w:eastAsia="sk-SK"/>
        </w:rPr>
        <w:t>ek</w:t>
      </w:r>
      <w:r w:rsidRPr="00834F40">
        <w:rPr>
          <w:rFonts w:ascii="Times New Roman" w:hAnsi="Times New Roman"/>
          <w:lang w:eastAsia="sk-SK"/>
        </w:rPr>
        <w:t xml:space="preserve"> </w:t>
      </w:r>
      <w:r w:rsidR="00AF1574">
        <w:rPr>
          <w:rFonts w:ascii="Times New Roman" w:hAnsi="Times New Roman"/>
          <w:lang w:eastAsia="sk-SK"/>
        </w:rPr>
        <w:t>2 až 4 alebo § 41a odsek 2</w:t>
      </w:r>
      <w:r w:rsidRPr="00834F40">
        <w:rPr>
          <w:rFonts w:ascii="Times New Roman" w:hAnsi="Times New Roman"/>
          <w:lang w:eastAsia="sk-SK"/>
        </w:rPr>
        <w:t xml:space="preserve"> zákona o príspevku z EŠIF alebo </w:t>
      </w:r>
    </w:p>
    <w:p w:rsidR="00A91910" w:rsidRPr="008A0487" w:rsidRDefault="00A91910" w:rsidP="00F74CDC">
      <w:pPr>
        <w:numPr>
          <w:ilvl w:val="1"/>
          <w:numId w:val="9"/>
        </w:numPr>
        <w:spacing w:after="0" w:line="264" w:lineRule="auto"/>
        <w:jc w:val="both"/>
        <w:rPr>
          <w:rFonts w:ascii="Times New Roman" w:hAnsi="Times New Roman"/>
        </w:rPr>
      </w:pPr>
      <w:r w:rsidRPr="00834F40">
        <w:rPr>
          <w:rFonts w:ascii="Times New Roman" w:hAnsi="Times New Roman"/>
        </w:rPr>
        <w:lastRenderedPageBreak/>
        <w:t>postupuje</w:t>
      </w:r>
      <w:r w:rsidRPr="00834F40">
        <w:rPr>
          <w:rFonts w:ascii="Times New Roman" w:hAnsi="Times New Roman"/>
          <w:lang w:eastAsia="sk-SK"/>
        </w:rPr>
        <w:t xml:space="preserve"> podľa osobitného predpisu (napr. Občiansky súdny poriadok)</w:t>
      </w:r>
      <w:r w:rsidR="0018090D" w:rsidRPr="00834F40">
        <w:rPr>
          <w:rFonts w:ascii="Times New Roman" w:hAnsi="Times New Roman"/>
          <w:lang w:eastAsia="sk-SK"/>
        </w:rPr>
        <w:t xml:space="preserve"> a uplatní pohľadávku na vrátenie časti NFP uvedenej v ŽoV na príslušnom orgáne (napr. na súde)</w:t>
      </w:r>
      <w:r w:rsidRPr="00834F40">
        <w:rPr>
          <w:rFonts w:ascii="Times New Roman" w:hAnsi="Times New Roman"/>
        </w:rPr>
        <w:t>.</w:t>
      </w:r>
    </w:p>
    <w:p w:rsidR="00F74CDC" w:rsidRPr="00BC233D" w:rsidRDefault="00F74CDC" w:rsidP="00F74CDC">
      <w:pPr>
        <w:numPr>
          <w:ilvl w:val="0"/>
          <w:numId w:val="9"/>
        </w:numPr>
        <w:spacing w:before="240" w:line="264" w:lineRule="auto"/>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rsidR="00F74CDC" w:rsidRPr="00BC233D" w:rsidRDefault="00F74CDC" w:rsidP="006E5EC1">
      <w:pPr>
        <w:numPr>
          <w:ilvl w:val="0"/>
          <w:numId w:val="9"/>
        </w:numPr>
        <w:spacing w:before="240" w:line="264" w:lineRule="auto"/>
        <w:jc w:val="both"/>
        <w:rPr>
          <w:rFonts w:ascii="Times New Roman" w:hAnsi="Times New Roman"/>
        </w:rPr>
      </w:pPr>
      <w:r w:rsidRPr="00BC233D">
        <w:rPr>
          <w:rFonts w:ascii="Times New Roman" w:hAnsi="Times New Roman"/>
        </w:rPr>
        <w:t xml:space="preserve">Vrátenie NFP alebo jeho časti formou platby na účet je </w:t>
      </w:r>
      <w:r w:rsidR="000067AA" w:rsidRPr="00BC233D">
        <w:rPr>
          <w:rFonts w:ascii="Times New Roman" w:hAnsi="Times New Roman"/>
        </w:rPr>
        <w:t>P</w:t>
      </w:r>
      <w:r w:rsidRPr="00BC233D">
        <w:rPr>
          <w:rFonts w:ascii="Times New Roman" w:hAnsi="Times New Roman"/>
        </w:rPr>
        <w:t xml:space="preserve">rijímateľ povinný realizovať prostredníctvom príkazu na </w:t>
      </w:r>
      <w:r w:rsidR="007E42F6">
        <w:rPr>
          <w:rFonts w:ascii="Times New Roman" w:hAnsi="Times New Roman"/>
        </w:rPr>
        <w:t xml:space="preserve">SEPA </w:t>
      </w:r>
      <w:r w:rsidRPr="00BC233D">
        <w:rPr>
          <w:rFonts w:ascii="Times New Roman" w:hAnsi="Times New Roman"/>
        </w:rPr>
        <w:t xml:space="preserve">inkaso v rámci </w:t>
      </w:r>
      <w:r w:rsidRPr="00613C7D">
        <w:rPr>
          <w:rFonts w:ascii="Times New Roman" w:hAnsi="Times New Roman"/>
        </w:rPr>
        <w:t xml:space="preserve">ITMS2014+ s uvedením jedinečného, ITMS2014+ automaticky </w:t>
      </w:r>
      <w:r w:rsidRPr="00BC233D">
        <w:rPr>
          <w:rFonts w:ascii="Times New Roman" w:hAnsi="Times New Roman"/>
          <w:lang w:eastAsia="sk-SK"/>
        </w:rPr>
        <w:t>generovaného</w:t>
      </w:r>
      <w:r w:rsidRPr="00BC233D">
        <w:rPr>
          <w:rFonts w:ascii="Times New Roman" w:hAnsi="Times New Roman"/>
        </w:rPr>
        <w:t xml:space="preserve"> variabilného symbolu</w:t>
      </w:r>
      <w:r w:rsidR="006E5EC1">
        <w:rPr>
          <w:rFonts w:ascii="Times New Roman" w:hAnsi="Times New Roman"/>
        </w:rPr>
        <w:t xml:space="preserve">; to neplatí pre </w:t>
      </w:r>
      <w:r w:rsidR="006E5EC1" w:rsidRPr="006E5EC1">
        <w:rPr>
          <w:rFonts w:ascii="Times New Roman" w:hAnsi="Times New Roman"/>
        </w:rPr>
        <w:t>Prijímateľ</w:t>
      </w:r>
      <w:r w:rsidR="006E5EC1">
        <w:rPr>
          <w:rFonts w:ascii="Times New Roman" w:hAnsi="Times New Roman"/>
        </w:rPr>
        <w:t>a</w:t>
      </w:r>
      <w:r w:rsidR="006E5EC1" w:rsidRPr="006E5EC1">
        <w:rPr>
          <w:rFonts w:ascii="Times New Roman" w:hAnsi="Times New Roman"/>
        </w:rPr>
        <w:t>, ktorý je štátnou rozpočtovou organizáciou</w:t>
      </w:r>
      <w:r w:rsidRPr="00BC233D">
        <w:rPr>
          <w:rFonts w:ascii="Times New Roman" w:hAnsi="Times New Roman"/>
        </w:rPr>
        <w:t xml:space="preserve">. </w:t>
      </w:r>
    </w:p>
    <w:p w:rsidR="00F74CDC" w:rsidRPr="00BC233D" w:rsidRDefault="002B7D4C" w:rsidP="002B7D4C">
      <w:pPr>
        <w:numPr>
          <w:ilvl w:val="0"/>
          <w:numId w:val="9"/>
        </w:numPr>
        <w:spacing w:before="240" w:line="264" w:lineRule="auto"/>
        <w:jc w:val="both"/>
        <w:rPr>
          <w:rFonts w:ascii="Times New Roman" w:hAnsi="Times New Roman"/>
        </w:rPr>
      </w:pPr>
      <w:r w:rsidRPr="002B7D4C">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BC233D">
        <w:rPr>
          <w:rFonts w:ascii="Times New Roman" w:hAnsi="Times New Roman"/>
        </w:rPr>
        <w:t xml:space="preserve"> </w:t>
      </w:r>
    </w:p>
    <w:p w:rsidR="00F74CDC" w:rsidRPr="00580301" w:rsidRDefault="00F74CDC" w:rsidP="000067AA">
      <w:pPr>
        <w:pStyle w:val="Odsekzoznamu"/>
        <w:numPr>
          <w:ilvl w:val="0"/>
          <w:numId w:val="9"/>
        </w:numPr>
        <w:spacing w:before="240" w:after="200" w:line="264" w:lineRule="auto"/>
        <w:jc w:val="both"/>
        <w:rPr>
          <w:rFonts w:eastAsia="Calibri"/>
          <w:sz w:val="22"/>
          <w:szCs w:val="22"/>
        </w:rPr>
      </w:pPr>
      <w:r w:rsidRPr="00580301">
        <w:rPr>
          <w:rFonts w:eastAsia="Calibri"/>
          <w:sz w:val="22"/>
          <w:szCs w:val="22"/>
        </w:rPr>
        <w:t xml:space="preserve">Vrátenie NFP alebo jeho časti formou rozpočtového opatrenia vykoná </w:t>
      </w:r>
      <w:r w:rsidR="000067AA" w:rsidRPr="00580301">
        <w:rPr>
          <w:rFonts w:eastAsia="Calibri"/>
          <w:sz w:val="22"/>
          <w:szCs w:val="22"/>
        </w:rPr>
        <w:t>P</w:t>
      </w:r>
      <w:r w:rsidRPr="00580301">
        <w:rPr>
          <w:rFonts w:eastAsia="Calibri"/>
          <w:sz w:val="22"/>
          <w:szCs w:val="22"/>
        </w:rPr>
        <w:t>rijímateľ</w:t>
      </w:r>
      <w:r w:rsidR="009C1035" w:rsidRPr="00580301">
        <w:rPr>
          <w:rFonts w:eastAsia="Calibri"/>
          <w:sz w:val="22"/>
          <w:szCs w:val="22"/>
        </w:rPr>
        <w:t>, ktorý je štátnou rozpočtovou organizáciou</w:t>
      </w:r>
      <w:r w:rsidRPr="00580301">
        <w:rPr>
          <w:rFonts w:eastAsia="Calibri"/>
          <w:sz w:val="22"/>
          <w:szCs w:val="22"/>
        </w:rPr>
        <w:t xml:space="preserve"> </w:t>
      </w:r>
      <w:r w:rsidR="006B0330" w:rsidRPr="00580301">
        <w:rPr>
          <w:sz w:val="22"/>
          <w:szCs w:val="22"/>
        </w:rPr>
        <w:t xml:space="preserve">prostredníctvom ITMS2014+. </w:t>
      </w:r>
    </w:p>
    <w:p w:rsidR="00F74CDC" w:rsidRPr="00BC233D" w:rsidRDefault="00F74CDC" w:rsidP="00F74CDC">
      <w:pPr>
        <w:numPr>
          <w:ilvl w:val="0"/>
          <w:numId w:val="9"/>
        </w:numPr>
        <w:spacing w:before="240" w:line="264" w:lineRule="auto"/>
        <w:jc w:val="both"/>
        <w:rPr>
          <w:rFonts w:ascii="Times New Roman" w:hAnsi="Times New Roman"/>
        </w:rPr>
      </w:pPr>
      <w:r w:rsidRPr="00BC233D">
        <w:rPr>
          <w:rFonts w:ascii="Times New Roman" w:hAnsi="Times New Roman"/>
        </w:rPr>
        <w:t>Pre zabezpečenie využitia príkazu na</w:t>
      </w:r>
      <w:r w:rsidR="007E42F6">
        <w:rPr>
          <w:rFonts w:ascii="Times New Roman" w:hAnsi="Times New Roman"/>
        </w:rPr>
        <w:t xml:space="preserve"> SEPA</w:t>
      </w:r>
      <w:r w:rsidRPr="00BC233D">
        <w:rPr>
          <w:rFonts w:ascii="Times New Roman" w:hAnsi="Times New Roman"/>
        </w:rPr>
        <w:t xml:space="preserve"> inkaso ako spôsobu vrátenia NFP alebo jeho časti sa Prijímateľ </w:t>
      </w:r>
      <w:r w:rsidR="00645B23" w:rsidRPr="00BC233D">
        <w:rPr>
          <w:rFonts w:ascii="Times New Roman" w:hAnsi="Times New Roman"/>
        </w:rPr>
        <w:t xml:space="preserve">najneskôr pred zadaním prvého príkazu na </w:t>
      </w:r>
      <w:r w:rsidR="00645B23">
        <w:rPr>
          <w:rFonts w:ascii="Times New Roman" w:hAnsi="Times New Roman"/>
        </w:rPr>
        <w:t xml:space="preserve">SEPA </w:t>
      </w:r>
      <w:r w:rsidR="00645B23" w:rsidRPr="00BC233D">
        <w:rPr>
          <w:rFonts w:ascii="Times New Roman" w:hAnsi="Times New Roman"/>
        </w:rPr>
        <w:t>inkaso prostredníctvom ITMS2014+ v zmysle ods</w:t>
      </w:r>
      <w:r w:rsidR="00CE5784">
        <w:rPr>
          <w:rFonts w:ascii="Times New Roman" w:hAnsi="Times New Roman"/>
        </w:rPr>
        <w:t>eku</w:t>
      </w:r>
      <w:r w:rsidR="00645B23" w:rsidRPr="00BC233D">
        <w:rPr>
          <w:rFonts w:ascii="Times New Roman" w:hAnsi="Times New Roman"/>
        </w:rPr>
        <w:t xml:space="preserve"> 6 tohto článku VZP </w:t>
      </w:r>
      <w:r w:rsidRPr="00BC233D">
        <w:rPr>
          <w:rFonts w:ascii="Times New Roman" w:hAnsi="Times New Roman"/>
        </w:rPr>
        <w:t xml:space="preserve">zaväzuje zabezpečiť nasledovné: </w:t>
      </w:r>
    </w:p>
    <w:p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udel</w:t>
      </w:r>
      <w:r w:rsidR="00A52E02">
        <w:rPr>
          <w:rFonts w:ascii="Times New Roman" w:hAnsi="Times New Roman"/>
        </w:rPr>
        <w:t>í</w:t>
      </w:r>
      <w:r w:rsidRPr="00BC233D">
        <w:rPr>
          <w:rFonts w:ascii="Times New Roman" w:hAnsi="Times New Roman"/>
        </w:rPr>
        <w:t xml:space="preserve"> súhlas na úhradu pohľadávok prostredníctvom príkazu na </w:t>
      </w:r>
      <w:r w:rsidR="007E42F6">
        <w:rPr>
          <w:rFonts w:ascii="Times New Roman" w:hAnsi="Times New Roman"/>
        </w:rPr>
        <w:t xml:space="preserve">SEPA </w:t>
      </w:r>
      <w:r w:rsidRPr="00BC233D">
        <w:rPr>
          <w:rFonts w:ascii="Times New Roman" w:hAnsi="Times New Roman"/>
        </w:rPr>
        <w:t>inkaso tým, že podpí</w:t>
      </w:r>
      <w:r w:rsidR="00A52E02">
        <w:rPr>
          <w:rFonts w:ascii="Times New Roman" w:hAnsi="Times New Roman"/>
        </w:rPr>
        <w:t>še</w:t>
      </w:r>
      <w:r w:rsidRPr="00BC233D">
        <w:rPr>
          <w:rFonts w:ascii="Times New Roman" w:hAnsi="Times New Roman"/>
        </w:rPr>
        <w:t xml:space="preserve"> Mandát na inkaso;</w:t>
      </w:r>
      <w:r w:rsidR="00A52E02">
        <w:rPr>
          <w:rFonts w:ascii="Times New Roman" w:hAnsi="Times New Roman"/>
        </w:rPr>
        <w:t xml:space="preserve"> </w:t>
      </w:r>
      <w:r w:rsidR="000E58B5">
        <w:rPr>
          <w:rFonts w:ascii="Times New Roman" w:hAnsi="Times New Roman"/>
        </w:rPr>
        <w:t xml:space="preserve">ak je v súlade s § 42 </w:t>
      </w:r>
      <w:r w:rsidR="007E42F6">
        <w:rPr>
          <w:rFonts w:ascii="Times New Roman" w:hAnsi="Times New Roman"/>
        </w:rPr>
        <w:t xml:space="preserve">zákona o príspevku z EŠIF </w:t>
      </w:r>
      <w:r w:rsidR="000E58B5">
        <w:rPr>
          <w:rFonts w:ascii="Times New Roman" w:hAnsi="Times New Roman"/>
        </w:rPr>
        <w:t xml:space="preserve">potrebné vrátiť NFP alebo jeho časť aj na účet certifikačného orgánu, Prijímateľ podpíše Mandát na inkaso aj v prospech certifikačného orgánu; </w:t>
      </w:r>
      <w:r w:rsidR="00A52E02">
        <w:rPr>
          <w:rFonts w:ascii="Times New Roman" w:hAnsi="Times New Roman"/>
        </w:rPr>
        <w:t>vzor Mandátu na inkaso dodá Prijímateľovi Poskytovateľ;</w:t>
      </w:r>
    </w:p>
    <w:p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w:t>
      </w:r>
      <w:r w:rsidR="001D2B22">
        <w:rPr>
          <w:rFonts w:ascii="Times New Roman" w:hAnsi="Times New Roman"/>
        </w:rPr>
        <w:t xml:space="preserve">na základe podpísaného Mandátu na inkaso </w:t>
      </w:r>
      <w:r w:rsidR="007E42F6">
        <w:rPr>
          <w:rFonts w:ascii="Times New Roman" w:hAnsi="Times New Roman"/>
        </w:rPr>
        <w:t>zadá</w:t>
      </w:r>
      <w:r w:rsidR="008A1116">
        <w:rPr>
          <w:rFonts w:ascii="Times New Roman" w:hAnsi="Times New Roman"/>
        </w:rPr>
        <w:t xml:space="preserve"> súhlas s inkasom </w:t>
      </w:r>
      <w:r w:rsidR="00AA6684">
        <w:rPr>
          <w:rFonts w:ascii="Times New Roman" w:hAnsi="Times New Roman"/>
        </w:rPr>
        <w:t>v</w:t>
      </w:r>
      <w:r w:rsidRPr="00BC233D">
        <w:rPr>
          <w:rFonts w:ascii="Times New Roman" w:hAnsi="Times New Roman"/>
        </w:rPr>
        <w:t xml:space="preserve"> bank</w:t>
      </w:r>
      <w:r w:rsidR="00AA6684">
        <w:rPr>
          <w:rFonts w:ascii="Times New Roman" w:hAnsi="Times New Roman"/>
        </w:rPr>
        <w:t>e</w:t>
      </w:r>
      <w:r w:rsidRPr="00BC233D">
        <w:rPr>
          <w:rFonts w:ascii="Times New Roman" w:hAnsi="Times New Roman"/>
        </w:rPr>
        <w:t>, v ktorej má zriadený účet</w:t>
      </w:r>
      <w:r w:rsidR="007E42F6">
        <w:rPr>
          <w:rFonts w:ascii="Times New Roman" w:hAnsi="Times New Roman"/>
        </w:rPr>
        <w:t>,</w:t>
      </w:r>
      <w:r w:rsidRPr="00BC233D">
        <w:rPr>
          <w:rFonts w:ascii="Times New Roman" w:hAnsi="Times New Roman"/>
        </w:rPr>
        <w:t xml:space="preserve"> z ktorého chce realizovať vrátenie NFP alebo jeho časti.</w:t>
      </w:r>
    </w:p>
    <w:p w:rsidR="00F74CDC" w:rsidRPr="00BC233D" w:rsidRDefault="00F74CDC" w:rsidP="00F74CDC">
      <w:pPr>
        <w:spacing w:before="240" w:line="264" w:lineRule="auto"/>
        <w:ind w:left="540"/>
        <w:jc w:val="both"/>
        <w:rPr>
          <w:rFonts w:ascii="Times New Roman" w:hAnsi="Times New Roman"/>
        </w:rPr>
      </w:pPr>
      <w:r w:rsidRPr="00BC233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Pr>
          <w:rFonts w:ascii="Times New Roman" w:hAnsi="Times New Roman"/>
        </w:rPr>
        <w:t xml:space="preserve">SEPA </w:t>
      </w:r>
      <w:r w:rsidRPr="00BC233D">
        <w:rPr>
          <w:rFonts w:ascii="Times New Roman" w:hAnsi="Times New Roman"/>
        </w:rPr>
        <w:t xml:space="preserve">inkaso zadaného Prijímateľom v ITMS2014+ a slúži na zjednodušenie vysporiadania finančných vzťahov. </w:t>
      </w:r>
    </w:p>
    <w:p w:rsidR="00A91910" w:rsidRPr="008A0487" w:rsidRDefault="00A91910" w:rsidP="00901075">
      <w:pPr>
        <w:numPr>
          <w:ilvl w:val="0"/>
          <w:numId w:val="9"/>
        </w:numPr>
        <w:spacing w:before="240" w:line="264" w:lineRule="auto"/>
        <w:jc w:val="both"/>
        <w:rPr>
          <w:rFonts w:ascii="Times New Roman" w:hAnsi="Times New Roman"/>
          <w:lang w:eastAsia="sk-SK"/>
        </w:rPr>
      </w:pPr>
      <w:commentRangeStart w:id="44"/>
      <w:r w:rsidRPr="00BC233D">
        <w:rPr>
          <w:rFonts w:ascii="Times New Roman" w:hAnsi="Times New Roman"/>
          <w:lang w:eastAsia="sk-SK"/>
        </w:rPr>
        <w:t>Pohľadávku</w:t>
      </w:r>
      <w:commentRangeEnd w:id="44"/>
      <w:r w:rsidR="001A6D0E" w:rsidRPr="00BC233D">
        <w:rPr>
          <w:rStyle w:val="Odkaznakomentr"/>
          <w:rFonts w:ascii="Times New Roman" w:eastAsia="Times New Roman" w:hAnsi="Times New Roman"/>
          <w:sz w:val="22"/>
          <w:szCs w:val="22"/>
          <w:lang w:val="x-none" w:eastAsia="x-none"/>
        </w:rPr>
        <w:commentReference w:id="44"/>
      </w:r>
      <w:r w:rsidRPr="00BC233D">
        <w:rPr>
          <w:rFonts w:ascii="Times New Roman" w:hAnsi="Times New Roman"/>
          <w:lang w:eastAsia="sk-SK"/>
        </w:rPr>
        <w:t xml:space="preserve"> </w:t>
      </w:r>
      <w:r w:rsidRPr="00BC233D">
        <w:rPr>
          <w:rFonts w:ascii="Times New Roman" w:hAnsi="Times New Roman"/>
        </w:rPr>
        <w:t>Poskytovateľa</w:t>
      </w:r>
      <w:r w:rsidRPr="00BC233D">
        <w:rPr>
          <w:rFonts w:ascii="Times New Roman" w:hAnsi="Times New Roman"/>
          <w:lang w:eastAsia="sk-SK"/>
        </w:rPr>
        <w:t xml:space="preserve"> voči Prijímateľovi na vrátenie NFP alebo jeho časti a pohľadávku Prijímateľa voči Poskytovateľovi na poskytnutie NFP podľa Zmluvy</w:t>
      </w:r>
      <w:r w:rsidR="00AA2FB0" w:rsidRPr="00BC233D">
        <w:rPr>
          <w:rFonts w:ascii="Times New Roman" w:hAnsi="Times New Roman"/>
          <w:lang w:eastAsia="sk-SK"/>
        </w:rPr>
        <w:t xml:space="preserve"> o poskytnutí NFP</w:t>
      </w:r>
      <w:r w:rsidRPr="00BC233D">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 </w:t>
      </w:r>
      <w:r w:rsidRPr="00BC233D">
        <w:rPr>
          <w:rFonts w:ascii="Times New Roman" w:hAnsi="Times New Roman"/>
        </w:rPr>
        <w:t>podľa ods</w:t>
      </w:r>
      <w:r w:rsidR="00CE5784">
        <w:rPr>
          <w:rFonts w:ascii="Times New Roman" w:hAnsi="Times New Roman"/>
        </w:rPr>
        <w:t>ekov</w:t>
      </w:r>
      <w:r w:rsidRPr="00BC233D">
        <w:rPr>
          <w:rFonts w:ascii="Times New Roman" w:hAnsi="Times New Roman"/>
        </w:rPr>
        <w:t xml:space="preserve"> </w:t>
      </w:r>
      <w:r w:rsidR="00302050" w:rsidRPr="00BC233D">
        <w:rPr>
          <w:rFonts w:ascii="Times New Roman" w:hAnsi="Times New Roman"/>
        </w:rPr>
        <w:t>2</w:t>
      </w:r>
      <w:r w:rsidRPr="00BC233D">
        <w:rPr>
          <w:rFonts w:ascii="Times New Roman" w:hAnsi="Times New Roman"/>
        </w:rPr>
        <w:t xml:space="preserve"> až </w:t>
      </w:r>
      <w:r w:rsidR="00A52E02">
        <w:rPr>
          <w:rFonts w:ascii="Times New Roman" w:hAnsi="Times New Roman"/>
        </w:rPr>
        <w:t>9</w:t>
      </w:r>
      <w:r w:rsidRPr="00BC233D">
        <w:rPr>
          <w:rFonts w:ascii="Times New Roman" w:hAnsi="Times New Roman"/>
        </w:rPr>
        <w:t xml:space="preserve"> tohto článku VZP do </w:t>
      </w:r>
      <w:r w:rsidR="00302050" w:rsidRPr="00BC233D">
        <w:rPr>
          <w:rFonts w:ascii="Times New Roman" w:hAnsi="Times New Roman"/>
        </w:rPr>
        <w:t>15</w:t>
      </w:r>
      <w:r w:rsidRPr="00BC233D">
        <w:rPr>
          <w:rFonts w:ascii="Times New Roman" w:hAnsi="Times New Roman"/>
        </w:rPr>
        <w:t xml:space="preserve"> dní od doručenia oznámenia Poskytovateľa, že s vykonaním vzájomného započítania nesúhlasí</w:t>
      </w:r>
      <w:r w:rsidR="00F74CDC" w:rsidRPr="00BC233D">
        <w:rPr>
          <w:rFonts w:ascii="Times New Roman" w:hAnsi="Times New Roman"/>
        </w:rPr>
        <w:t xml:space="preserve"> alebo do uplynutia </w:t>
      </w:r>
      <w:r w:rsidR="00F74CDC" w:rsidRPr="00BC233D">
        <w:rPr>
          <w:rFonts w:ascii="Times New Roman" w:hAnsi="Times New Roman"/>
        </w:rPr>
        <w:lastRenderedPageBreak/>
        <w:t>doby splatnosti uvedenej v ŽoV, podľa toho, ktorá okolnosť nastane neskôr</w:t>
      </w:r>
      <w:r w:rsidRPr="00BC233D">
        <w:rPr>
          <w:rFonts w:ascii="Times New Roman" w:hAnsi="Times New Roman"/>
        </w:rPr>
        <w:t>. Ustanovenia ods</w:t>
      </w:r>
      <w:r w:rsidR="00CE5784">
        <w:rPr>
          <w:rFonts w:ascii="Times New Roman" w:hAnsi="Times New Roman"/>
        </w:rPr>
        <w:t>ekov</w:t>
      </w:r>
      <w:r w:rsidRPr="00BC233D">
        <w:rPr>
          <w:rFonts w:ascii="Times New Roman" w:hAnsi="Times New Roman"/>
        </w:rPr>
        <w:t xml:space="preserve"> </w:t>
      </w:r>
      <w:r w:rsidR="00302050" w:rsidRPr="00BC233D">
        <w:rPr>
          <w:rFonts w:ascii="Times New Roman" w:hAnsi="Times New Roman"/>
        </w:rPr>
        <w:t>2</w:t>
      </w:r>
      <w:r w:rsidRPr="00BC233D">
        <w:rPr>
          <w:rFonts w:ascii="Times New Roman" w:hAnsi="Times New Roman"/>
        </w:rPr>
        <w:t xml:space="preserve"> až </w:t>
      </w:r>
      <w:r w:rsidR="00F74CDC" w:rsidRPr="00BC233D">
        <w:rPr>
          <w:rFonts w:ascii="Times New Roman" w:hAnsi="Times New Roman"/>
        </w:rPr>
        <w:t>9</w:t>
      </w:r>
      <w:r w:rsidRPr="00BC233D">
        <w:rPr>
          <w:rFonts w:ascii="Times New Roman" w:hAnsi="Times New Roman"/>
        </w:rPr>
        <w:t xml:space="preserve"> tohto článku</w:t>
      </w:r>
      <w:r w:rsidRPr="00834F40">
        <w:rPr>
          <w:rFonts w:ascii="Times New Roman" w:hAnsi="Times New Roman"/>
        </w:rPr>
        <w:t xml:space="preserve"> VZP sa použijú primerane.</w:t>
      </w:r>
    </w:p>
    <w:p w:rsidR="00532AFF"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zistí Nezrovnalosť súvisiacu s Projektom, zaväzuje sa</w:t>
      </w:r>
    </w:p>
    <w:p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Pr>
          <w:rFonts w:ascii="Times New Roman" w:hAnsi="Times New Roman"/>
          <w:lang w:eastAsia="sk-SK"/>
        </w:rPr>
        <w:t>,</w:t>
      </w:r>
    </w:p>
    <w:p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vysporiadať túto Nezrovnalosť postupom podľa ods</w:t>
      </w:r>
      <w:r w:rsidR="00CE5784">
        <w:rPr>
          <w:rFonts w:ascii="Times New Roman" w:hAnsi="Times New Roman"/>
          <w:lang w:eastAsia="sk-SK"/>
        </w:rPr>
        <w:t xml:space="preserve">ekov </w:t>
      </w:r>
      <w:r>
        <w:rPr>
          <w:rFonts w:ascii="Times New Roman" w:hAnsi="Times New Roman"/>
          <w:lang w:eastAsia="sk-SK"/>
        </w:rPr>
        <w:t xml:space="preserve">5 až 10 tohto </w:t>
      </w:r>
      <w:r w:rsidR="000678BB">
        <w:rPr>
          <w:rFonts w:ascii="Times New Roman" w:hAnsi="Times New Roman"/>
          <w:lang w:eastAsia="sk-SK"/>
        </w:rPr>
        <w:t>článku</w:t>
      </w:r>
      <w:r>
        <w:rPr>
          <w:rFonts w:ascii="Times New Roman" w:hAnsi="Times New Roman"/>
          <w:lang w:eastAsia="sk-SK"/>
        </w:rPr>
        <w:t xml:space="preserve">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rsidR="00C23D49" w:rsidRDefault="00532AFF" w:rsidP="0090107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31.08.2027.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 článku 140 všeobecného nariadenia, a to o čas trvania týchto skutočností.</w:t>
      </w:r>
    </w:p>
    <w:p w:rsidR="00A91910" w:rsidRPr="00580301" w:rsidRDefault="00C23D49" w:rsidP="00580301">
      <w:pPr>
        <w:numPr>
          <w:ilvl w:val="0"/>
          <w:numId w:val="9"/>
        </w:numPr>
        <w:spacing w:before="240" w:line="264" w:lineRule="auto"/>
        <w:jc w:val="both"/>
        <w:rPr>
          <w:rFonts w:ascii="Times New Roman" w:hAnsi="Times New Roman"/>
          <w:lang w:eastAsia="sk-SK"/>
        </w:rPr>
      </w:pPr>
      <w:r w:rsidRPr="00580301">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rsidR="00A91910"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rsidR="00A91910" w:rsidRPr="00A66B02"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poskytnutie NFP ako aj proti </w:t>
      </w:r>
      <w:r w:rsidRPr="00834F40" w:rsidDel="003818D4">
        <w:rPr>
          <w:rFonts w:ascii="Times New Roman" w:hAnsi="Times New Roman"/>
          <w:bCs/>
        </w:rPr>
        <w:t xml:space="preserve">akýmkoľvek </w:t>
      </w:r>
      <w:r w:rsidRPr="00834F40">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č. 431/2002 Z. z. o účtovníctve </w:t>
      </w:r>
      <w:r w:rsidRPr="00834F40">
        <w:rPr>
          <w:rFonts w:ascii="Times New Roman" w:hAnsi="Times New Roman"/>
          <w:lang w:eastAsia="sk-SK"/>
        </w:rPr>
        <w:br/>
        <w:t xml:space="preserve">v znení neskorších predpisov sa zaväzuje účtovať o skutočnostiach týkajúcich sa projektu  </w:t>
      </w:r>
    </w:p>
    <w:p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1"/>
      </w:r>
      <w:r w:rsidRPr="00834F40">
        <w:rPr>
          <w:sz w:val="22"/>
          <w:szCs w:val="22"/>
        </w:rPr>
        <w:t xml:space="preserve"> v členení podľa jednotlivých projektov bez vytvorenia analytických účtov v členení podľa jednotlivých projektov, ak účtuje v sústave podvojného účtovníctva, </w:t>
      </w:r>
    </w:p>
    <w:p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č. 431/2002 Z. z  o účtovníctve </w:t>
      </w:r>
      <w:r w:rsidR="00A91910" w:rsidRPr="00834F40">
        <w:rPr>
          <w:sz w:val="22"/>
          <w:szCs w:val="22"/>
        </w:rPr>
        <w:br/>
        <w:t xml:space="preserve">v znení neskorších predpisov 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Pr>
          <w:rFonts w:ascii="Times New Roman" w:hAnsi="Times New Roman"/>
          <w:lang w:eastAsia="sk-SK"/>
        </w:rPr>
        <w:t>ek</w:t>
      </w:r>
      <w:r w:rsidR="00CE5784" w:rsidRPr="008A0487">
        <w:rPr>
          <w:rFonts w:ascii="Times New Roman" w:hAnsi="Times New Roman"/>
          <w:lang w:eastAsia="sk-SK"/>
        </w:rPr>
        <w:t xml:space="preserve"> </w:t>
      </w:r>
      <w:r w:rsidRPr="008A0487">
        <w:rPr>
          <w:rFonts w:ascii="Times New Roman" w:hAnsi="Times New Roman"/>
          <w:lang w:eastAsia="sk-SK"/>
        </w:rPr>
        <w:t xml:space="preserve">4 zákona č. 431/2002 Z. z. o účtovníctve v znení neskorších predpisov) týkajúcich sa </w:t>
      </w:r>
      <w:r w:rsidR="00AA2FB0" w:rsidRPr="008A0487">
        <w:rPr>
          <w:rFonts w:ascii="Times New Roman" w:hAnsi="Times New Roman"/>
          <w:lang w:eastAsia="sk-SK"/>
        </w:rPr>
        <w:t>P</w:t>
      </w:r>
      <w:r w:rsidRPr="008A0487">
        <w:rPr>
          <w:rFonts w:ascii="Times New Roman" w:hAnsi="Times New Roman"/>
          <w:lang w:eastAsia="sk-SK"/>
        </w:rPr>
        <w:t>rojektu v účtovných knihách podľa  § 15 ods</w:t>
      </w:r>
      <w:r w:rsidR="00CE5784">
        <w:rPr>
          <w:rFonts w:ascii="Times New Roman" w:hAnsi="Times New Roman"/>
          <w:lang w:eastAsia="sk-SK"/>
        </w:rPr>
        <w:t>ek</w:t>
      </w:r>
      <w:r w:rsidRPr="008A0487">
        <w:rPr>
          <w:rFonts w:ascii="Times New Roman" w:hAnsi="Times New Roman"/>
          <w:lang w:eastAsia="sk-SK"/>
        </w:rPr>
        <w:t xml:space="preserve"> 1 zákona č. 431/2002 Z. z. o účtovníctve v znení neskorších predpisov (ide </w:t>
      </w:r>
      <w:r w:rsidRPr="008A0487">
        <w:rPr>
          <w:rFonts w:ascii="Times New Roman" w:hAnsi="Times New Roman"/>
          <w:lang w:eastAsia="sk-SK"/>
        </w:rPr>
        <w:lastRenderedPageBreak/>
        <w:t xml:space="preserve">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č. 431/2002 Z. z. o účtovníctve v znení neskorších predpisov a v lehote uvedenej v článku 19 VZP. </w:t>
      </w:r>
    </w:p>
    <w:p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V súvislosti s plnením povinností Poskytovateľa podľa </w:t>
      </w:r>
      <w:r w:rsidR="000678BB">
        <w:rPr>
          <w:rFonts w:ascii="Times New Roman" w:hAnsi="Times New Roman"/>
          <w:lang w:eastAsia="sk-SK"/>
        </w:rPr>
        <w:t>článku</w:t>
      </w:r>
      <w:r w:rsidRPr="008A0487">
        <w:rPr>
          <w:rFonts w:ascii="Times New Roman" w:hAnsi="Times New Roman"/>
          <w:lang w:eastAsia="sk-SK"/>
        </w:rPr>
        <w:t xml:space="preserve"> 72 všeobecného nariadenia, Poskytovateľ dohodne s Prijímateľom spôsob monitorovania čistých príjmov z projektu podľa </w:t>
      </w:r>
      <w:r w:rsidR="000678BB">
        <w:rPr>
          <w:rFonts w:ascii="Times New Roman" w:hAnsi="Times New Roman"/>
          <w:lang w:eastAsia="sk-SK"/>
        </w:rPr>
        <w:t>článku</w:t>
      </w:r>
      <w:r w:rsidRPr="008A0487">
        <w:rPr>
          <w:rFonts w:ascii="Times New Roman" w:hAnsi="Times New Roman"/>
          <w:lang w:eastAsia="sk-SK"/>
        </w:rPr>
        <w:t xml:space="preserve">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rsidR="00107570" w:rsidRPr="008A0487"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 xml:space="preserve">Článok 12 </w:t>
      </w:r>
      <w:r w:rsidRPr="00A91910">
        <w:rPr>
          <w:b/>
          <w:bCs/>
          <w:sz w:val="22"/>
          <w:szCs w:val="22"/>
        </w:rPr>
        <w:tab/>
        <w:t>KONTROLA/ AUDIT</w:t>
      </w:r>
      <w:r w:rsidRPr="00A91910">
        <w:rPr>
          <w:sz w:val="22"/>
          <w:szCs w:val="22"/>
        </w:rPr>
        <w:t xml:space="preserve"> </w:t>
      </w:r>
    </w:p>
    <w:p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rsidR="00107570" w:rsidRPr="00A91910" w:rsidRDefault="00107570" w:rsidP="00E05099">
      <w:pPr>
        <w:pStyle w:val="Normlnywebov"/>
        <w:spacing w:before="120" w:beforeAutospacing="0" w:after="0" w:afterAutospacing="0" w:line="264" w:lineRule="auto"/>
        <w:ind w:left="1418" w:hanging="284"/>
        <w:jc w:val="both"/>
        <w:rPr>
          <w:sz w:val="22"/>
          <w:szCs w:val="22"/>
        </w:rPr>
      </w:pPr>
      <w:r w:rsidRPr="00A91910">
        <w:rPr>
          <w:sz w:val="22"/>
          <w:szCs w:val="22"/>
        </w:rPr>
        <w:t>a.</w:t>
      </w:r>
      <w:r w:rsidRPr="00A91910">
        <w:rPr>
          <w:sz w:val="22"/>
          <w:szCs w:val="22"/>
        </w:rPr>
        <w:tab/>
        <w:t xml:space="preserve">Poskytovateľ a ním poverené osoby, </w:t>
      </w:r>
    </w:p>
    <w:p w:rsidR="00107570" w:rsidRPr="00A91910" w:rsidRDefault="00107570" w:rsidP="00E05099">
      <w:pPr>
        <w:pStyle w:val="Normlnywebov"/>
        <w:spacing w:before="120" w:beforeAutospacing="0" w:after="0" w:afterAutospacing="0" w:line="264" w:lineRule="auto"/>
        <w:ind w:left="1418" w:hanging="284"/>
        <w:jc w:val="both"/>
        <w:rPr>
          <w:sz w:val="22"/>
          <w:szCs w:val="22"/>
        </w:rPr>
      </w:pPr>
      <w:r w:rsidRPr="00A91910">
        <w:rPr>
          <w:sz w:val="22"/>
          <w:szCs w:val="22"/>
        </w:rPr>
        <w:t>b.</w:t>
      </w:r>
      <w:r w:rsidRPr="00A91910">
        <w:rPr>
          <w:sz w:val="22"/>
          <w:szCs w:val="22"/>
        </w:rPr>
        <w:tab/>
        <w:t xml:space="preserve">Útvar </w:t>
      </w:r>
      <w:r w:rsidR="005F727B">
        <w:rPr>
          <w:sz w:val="22"/>
          <w:szCs w:val="22"/>
        </w:rPr>
        <w:t>v</w:t>
      </w:r>
      <w:r w:rsidR="00841A2C">
        <w:rPr>
          <w:sz w:val="22"/>
          <w:szCs w:val="22"/>
        </w:rPr>
        <w:t>nútorného auditu Riadiaceho orgánu alebo Sprostredkovateľského orgánu</w:t>
      </w:r>
      <w:r w:rsidRPr="00A91910">
        <w:rPr>
          <w:sz w:val="22"/>
          <w:szCs w:val="22"/>
        </w:rPr>
        <w:t xml:space="preserve"> a nimi poverené osoby,</w:t>
      </w:r>
    </w:p>
    <w:p w:rsidR="00107570" w:rsidRPr="00A91910" w:rsidRDefault="00107570" w:rsidP="00E05099">
      <w:pPr>
        <w:pStyle w:val="Normlnywebov"/>
        <w:spacing w:before="120" w:beforeAutospacing="0" w:after="0" w:afterAutospacing="0" w:line="264" w:lineRule="auto"/>
        <w:ind w:left="1418" w:hanging="284"/>
        <w:jc w:val="both"/>
        <w:rPr>
          <w:sz w:val="22"/>
          <w:szCs w:val="22"/>
        </w:rPr>
      </w:pPr>
      <w:r w:rsidRPr="00A91910">
        <w:rPr>
          <w:sz w:val="22"/>
          <w:szCs w:val="22"/>
        </w:rPr>
        <w:t>c.</w:t>
      </w:r>
      <w:r w:rsidRPr="00A91910">
        <w:rPr>
          <w:sz w:val="22"/>
          <w:szCs w:val="22"/>
        </w:rPr>
        <w:tab/>
        <w:t xml:space="preserve">Najvyšší kontrolný úrad SR, Certifikačný orgán a nimi poverené osoby, </w:t>
      </w:r>
    </w:p>
    <w:p w:rsidR="00107570" w:rsidRPr="00A91910" w:rsidRDefault="00107570" w:rsidP="00E05099">
      <w:pPr>
        <w:pStyle w:val="Normlnywebov"/>
        <w:spacing w:before="120" w:beforeAutospacing="0" w:after="0" w:afterAutospacing="0" w:line="264" w:lineRule="auto"/>
        <w:ind w:left="1418" w:hanging="284"/>
        <w:jc w:val="both"/>
        <w:rPr>
          <w:sz w:val="22"/>
          <w:szCs w:val="22"/>
        </w:rPr>
      </w:pPr>
      <w:r w:rsidRPr="00A91910">
        <w:rPr>
          <w:sz w:val="22"/>
          <w:szCs w:val="22"/>
        </w:rPr>
        <w:t>d.</w:t>
      </w:r>
      <w:r w:rsidRPr="00A91910">
        <w:rPr>
          <w:sz w:val="22"/>
          <w:szCs w:val="22"/>
        </w:rPr>
        <w:tab/>
        <w:t xml:space="preserve">Orgán auditu, jeho spolupracujúce orgány </w:t>
      </w:r>
      <w:r w:rsidR="008146A0">
        <w:rPr>
          <w:sz w:val="22"/>
          <w:szCs w:val="22"/>
        </w:rPr>
        <w:t>(Úrad vládneho auditu)</w:t>
      </w:r>
      <w:r w:rsidR="009809B8">
        <w:rPr>
          <w:sz w:val="22"/>
          <w:szCs w:val="22"/>
        </w:rPr>
        <w:t> </w:t>
      </w:r>
      <w:r w:rsidR="009809B8" w:rsidRPr="00A91910">
        <w:rPr>
          <w:sz w:val="22"/>
          <w:szCs w:val="22"/>
        </w:rPr>
        <w:t>a</w:t>
      </w:r>
      <w:r w:rsidR="009809B8">
        <w:rPr>
          <w:sz w:val="22"/>
          <w:szCs w:val="22"/>
        </w:rPr>
        <w:t> osoby poverené na výkon kontroly/auditu</w:t>
      </w:r>
      <w:r w:rsidRPr="00A91910">
        <w:rPr>
          <w:sz w:val="22"/>
          <w:szCs w:val="22"/>
        </w:rPr>
        <w:t>,</w:t>
      </w:r>
    </w:p>
    <w:p w:rsidR="00107570" w:rsidRDefault="00107570" w:rsidP="00E05099">
      <w:pPr>
        <w:pStyle w:val="Normlnywebov"/>
        <w:spacing w:before="120" w:beforeAutospacing="0" w:after="0" w:afterAutospacing="0" w:line="264" w:lineRule="auto"/>
        <w:ind w:left="1418" w:hanging="284"/>
        <w:jc w:val="both"/>
        <w:rPr>
          <w:sz w:val="22"/>
          <w:szCs w:val="22"/>
        </w:rPr>
      </w:pPr>
      <w:r w:rsidRPr="00A91910">
        <w:rPr>
          <w:sz w:val="22"/>
          <w:szCs w:val="22"/>
        </w:rPr>
        <w:t>e.</w:t>
      </w:r>
      <w:r w:rsidRPr="00A91910">
        <w:rPr>
          <w:sz w:val="22"/>
          <w:szCs w:val="22"/>
        </w:rPr>
        <w:tab/>
        <w:t xml:space="preserve">Splnomocnení zástupcovia Európskej Komisie a Európskeho dvora audítorov, </w:t>
      </w:r>
    </w:p>
    <w:p w:rsidR="00170C9D" w:rsidRPr="00744B99" w:rsidRDefault="00170C9D" w:rsidP="00E05099">
      <w:pPr>
        <w:pStyle w:val="Normlnywebov"/>
        <w:spacing w:before="120" w:beforeAutospacing="0" w:after="0" w:afterAutospacing="0" w:line="264" w:lineRule="auto"/>
        <w:ind w:left="1418" w:hanging="284"/>
        <w:jc w:val="both"/>
        <w:rPr>
          <w:b/>
          <w:sz w:val="22"/>
          <w:szCs w:val="22"/>
        </w:rPr>
      </w:pPr>
      <w:r w:rsidRPr="00170C9D">
        <w:rPr>
          <w:sz w:val="22"/>
          <w:szCs w:val="22"/>
        </w:rPr>
        <w:t xml:space="preserve">f. </w:t>
      </w:r>
      <w:r w:rsidRPr="00170C9D">
        <w:rPr>
          <w:sz w:val="22"/>
          <w:szCs w:val="22"/>
        </w:rPr>
        <w:tab/>
      </w:r>
      <w:r w:rsidR="00841A2C">
        <w:rPr>
          <w:sz w:val="22"/>
          <w:szCs w:val="22"/>
        </w:rPr>
        <w:t>Orgán zabezpečujúci ochranu finančných záujmov EÚ</w:t>
      </w:r>
      <w:r w:rsidR="00841A2C">
        <w:rPr>
          <w:rStyle w:val="Siln"/>
          <w:b w:val="0"/>
          <w:iCs/>
          <w:sz w:val="22"/>
          <w:szCs w:val="22"/>
        </w:rPr>
        <w:t>,</w:t>
      </w:r>
    </w:p>
    <w:p w:rsidR="00107570" w:rsidRPr="00A91910" w:rsidRDefault="00170C9D" w:rsidP="00E05099">
      <w:pPr>
        <w:pStyle w:val="Normlnywebov"/>
        <w:spacing w:before="120" w:beforeAutospacing="0" w:after="0" w:afterAutospacing="0" w:line="264" w:lineRule="auto"/>
        <w:ind w:left="1418" w:hanging="284"/>
        <w:jc w:val="both"/>
        <w:rPr>
          <w:sz w:val="22"/>
          <w:szCs w:val="22"/>
        </w:rPr>
      </w:pPr>
      <w:r>
        <w:rPr>
          <w:sz w:val="22"/>
          <w:szCs w:val="22"/>
        </w:rPr>
        <w:t>g</w:t>
      </w:r>
      <w:r w:rsidR="00107570" w:rsidRPr="00A91910">
        <w:rPr>
          <w:sz w:val="22"/>
          <w:szCs w:val="22"/>
        </w:rPr>
        <w:t>.</w:t>
      </w:r>
      <w:r w:rsidR="00107570" w:rsidRPr="00A91910">
        <w:rPr>
          <w:sz w:val="22"/>
          <w:szCs w:val="22"/>
        </w:rPr>
        <w:tab/>
        <w:t>Osoby prizvané orgánmi uvedenými v písm</w:t>
      </w:r>
      <w:r w:rsidR="001D3560">
        <w:rPr>
          <w:sz w:val="22"/>
          <w:szCs w:val="22"/>
        </w:rPr>
        <w:t>enách</w:t>
      </w:r>
      <w:r w:rsidR="00107570" w:rsidRPr="00A91910">
        <w:rPr>
          <w:sz w:val="22"/>
          <w:szCs w:val="22"/>
        </w:rPr>
        <w:t xml:space="preserve"> a</w:t>
      </w:r>
      <w:r w:rsidR="003818D4" w:rsidRPr="00A91910">
        <w:rPr>
          <w:sz w:val="22"/>
          <w:szCs w:val="22"/>
        </w:rPr>
        <w:t>)</w:t>
      </w:r>
      <w:r w:rsidR="00107570" w:rsidRPr="00A91910">
        <w:rPr>
          <w:sz w:val="22"/>
          <w:szCs w:val="22"/>
        </w:rPr>
        <w:t xml:space="preserve"> až </w:t>
      </w:r>
      <w:r w:rsidR="00841A2C">
        <w:rPr>
          <w:sz w:val="22"/>
          <w:szCs w:val="22"/>
        </w:rPr>
        <w:t>f)</w:t>
      </w:r>
      <w:r w:rsidR="00107570" w:rsidRPr="00A91910">
        <w:rPr>
          <w:sz w:val="22"/>
          <w:szCs w:val="22"/>
        </w:rPr>
        <w:t xml:space="preserve"> v súlade s príslušnými právnymi predpismi SR a právnymi aktmi EÚ. </w:t>
      </w:r>
    </w:p>
    <w:p w:rsidR="00CA2CDF" w:rsidRPr="00456518" w:rsidRDefault="006F27EE" w:rsidP="006659AC">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E1237D">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kontroly kontrolovanej 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lastRenderedPageBreak/>
        <w:t xml:space="preserve">V prípade, ak sú kontrolou vykonávanou formou administratívnej </w:t>
      </w:r>
      <w:r w:rsidR="005F727B">
        <w:rPr>
          <w:sz w:val="22"/>
          <w:szCs w:val="22"/>
        </w:rPr>
        <w:t xml:space="preserve">finančnej </w:t>
      </w:r>
      <w:r w:rsidR="005C4A9E" w:rsidRPr="005C4A9E">
        <w:rPr>
          <w:sz w:val="22"/>
          <w:szCs w:val="22"/>
        </w:rPr>
        <w:t xml:space="preserve">kontroly kontrolovanej 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8A6F2D">
        <w:rPr>
          <w:sz w:val="22"/>
          <w:szCs w:val="22"/>
        </w:rPr>
        <w:t>čiastkovej správy z kontroly/</w:t>
      </w:r>
      <w:r w:rsidR="005C4A9E" w:rsidRPr="005C4A9E">
        <w:rPr>
          <w:sz w:val="22"/>
          <w:szCs w:val="22"/>
        </w:rPr>
        <w:t xml:space="preserve">správy z kontroly, pričom Prijímateľ je oprávnený </w:t>
      </w:r>
      <w:r w:rsidR="006659AC" w:rsidRPr="006659AC">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5C4A9E">
        <w:rPr>
          <w:sz w:val="22"/>
          <w:szCs w:val="22"/>
        </w:rPr>
        <w:t>. Po zohľadnení opodstatnených námietok (</w:t>
      </w:r>
      <w:r w:rsidR="005C4A9E">
        <w:rPr>
          <w:sz w:val="22"/>
          <w:szCs w:val="22"/>
        </w:rPr>
        <w:t xml:space="preserve">za predpokladu, že </w:t>
      </w:r>
      <w:r w:rsidR="005C4A9E" w:rsidRPr="005C4A9E">
        <w:rPr>
          <w:sz w:val="22"/>
          <w:szCs w:val="22"/>
        </w:rPr>
        <w:t xml:space="preserve">Prijímateľ zaslal pripomienky </w:t>
      </w:r>
      <w:r w:rsidR="006659AC">
        <w:rPr>
          <w:sz w:val="22"/>
          <w:szCs w:val="22"/>
        </w:rPr>
        <w:t>námietky</w:t>
      </w:r>
      <w:r w:rsidR="005C4A9E" w:rsidRPr="005C4A9E">
        <w:rPr>
          <w:sz w:val="22"/>
          <w:szCs w:val="22"/>
        </w:rPr>
        <w:t xml:space="preserve"> lehote) zasiela Poskytovateľ Prijímateľovi </w:t>
      </w:r>
      <w:r w:rsidR="008A6F2D">
        <w:rPr>
          <w:sz w:val="22"/>
          <w:szCs w:val="22"/>
        </w:rPr>
        <w:t>čiastkovú správu z kontroly/</w:t>
      </w:r>
      <w:r w:rsidR="005C4A9E" w:rsidRPr="005C4A9E">
        <w:rPr>
          <w:sz w:val="22"/>
          <w:szCs w:val="22"/>
        </w:rPr>
        <w:t>správu z</w:t>
      </w:r>
      <w:r w:rsidR="006659AC">
        <w:rPr>
          <w:sz w:val="22"/>
          <w:szCs w:val="22"/>
        </w:rPr>
        <w:t> </w:t>
      </w:r>
      <w:r w:rsidR="005C4A9E" w:rsidRPr="005C4A9E">
        <w:rPr>
          <w:sz w:val="22"/>
          <w:szCs w:val="22"/>
        </w:rPr>
        <w:t>kontroly</w:t>
      </w:r>
      <w:r w:rsidR="006659AC">
        <w:rPr>
          <w:sz w:val="22"/>
          <w:szCs w:val="22"/>
        </w:rPr>
        <w:t>, ktorá obsahuje všetky náležitosti uvedené v § 22 ods. 4 Zákona o finančnej kontrole a audite</w:t>
      </w:r>
      <w:r w:rsidR="005C4A9E" w:rsidRPr="005C4A9E">
        <w:rPr>
          <w:sz w:val="22"/>
          <w:szCs w:val="22"/>
        </w:rPr>
        <w:t xml:space="preserve">.   </w:t>
      </w:r>
    </w:p>
    <w:p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sa zaväzuje, že umožní výkon kontroly/auditu zo strany oprávnených osôb na výkon kontroly/auditu v zmysle príslušných právnych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právnych predpisov</w:t>
      </w:r>
      <w:r w:rsidRPr="00A91910">
        <w:rPr>
          <w:sz w:val="22"/>
          <w:szCs w:val="22"/>
        </w:rPr>
        <w:t xml:space="preserve">. </w:t>
      </w:r>
    </w:p>
    <w:p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článku 7 ods</w:t>
      </w:r>
      <w:r w:rsidR="00CE5784">
        <w:rPr>
          <w:sz w:val="22"/>
          <w:szCs w:val="22"/>
        </w:rPr>
        <w:t>ek</w:t>
      </w:r>
      <w:r w:rsidR="007A6408">
        <w:rPr>
          <w:sz w:val="22"/>
          <w:szCs w:val="22"/>
        </w:rPr>
        <w:t xml:space="preserve"> 7.2 zmluvy</w:t>
      </w:r>
      <w:r w:rsidRPr="00A91910">
        <w:rPr>
          <w:sz w:val="22"/>
          <w:szCs w:val="22"/>
        </w:rPr>
        <w:t xml:space="preserve">. Uvedená doba sa predĺži v prípade, ak nastanú skutočnosti uvedené v článku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článkom 132 ods</w:t>
      </w:r>
      <w:r w:rsidR="00CE5784">
        <w:rPr>
          <w:sz w:val="22"/>
          <w:szCs w:val="22"/>
        </w:rPr>
        <w:t>ek</w:t>
      </w:r>
      <w:r w:rsidR="00B64CA8">
        <w:rPr>
          <w:sz w:val="22"/>
          <w:szCs w:val="22"/>
        </w:rPr>
        <w:t xml:space="preserve"> 2 všeobecného nariadenia. </w:t>
      </w:r>
    </w:p>
    <w:p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rsidR="00107570" w:rsidRPr="00477624" w:rsidRDefault="00577ECD"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commentRangeStart w:id="45"/>
      <w:r w:rsidRPr="007F7975">
        <w:rPr>
          <w:sz w:val="22"/>
          <w:szCs w:val="22"/>
        </w:rPr>
        <w:t>Prijímateľ sa zaväzuje informovať Poskytovateľa o začatí akejkoľvek kontroly osobami podľa odseku 1. tohto článku</w:t>
      </w:r>
      <w:r w:rsidR="005C0175" w:rsidRPr="007F7975">
        <w:rPr>
          <w:sz w:val="22"/>
          <w:szCs w:val="22"/>
        </w:rPr>
        <w:t xml:space="preserve"> odlišnými od Posky</w:t>
      </w:r>
      <w:r w:rsidR="00F47149" w:rsidRPr="007F7975">
        <w:rPr>
          <w:sz w:val="22"/>
          <w:szCs w:val="22"/>
        </w:rPr>
        <w:t>t</w:t>
      </w:r>
      <w:r w:rsidR="005C0175" w:rsidRPr="007F7975">
        <w:rPr>
          <w:sz w:val="22"/>
          <w:szCs w:val="22"/>
        </w:rPr>
        <w:t>ovateľa</w:t>
      </w:r>
      <w:r w:rsidRPr="007F7975">
        <w:rPr>
          <w:sz w:val="22"/>
          <w:szCs w:val="22"/>
        </w:rPr>
        <w:t xml:space="preserve"> a súčasne mu priebežne oznamovať priebeh kontroly tým, že mu zasiela na vedomie jednotlivé písomnosti z vykonávanej kontroly, vrátane návrhov zistení a zistení osôb podľa odseku 1. tohto článku a svojich vyjadrení k nim. Plnením informačnej povinnosti Prijímateľom podľa predchádzajúcej vety nenadobúda Poskytovateľ žiadne povinnosti. </w:t>
      </w:r>
      <w:commentRangeEnd w:id="45"/>
      <w:r w:rsidRPr="007F7975">
        <w:rPr>
          <w:rStyle w:val="Odkaznakomentr"/>
          <w:sz w:val="22"/>
          <w:szCs w:val="22"/>
          <w:lang w:val="x-none" w:eastAsia="x-none"/>
        </w:rPr>
        <w:commentReference w:id="45"/>
      </w:r>
      <w:r w:rsidR="00107570" w:rsidRPr="007F7975">
        <w:rPr>
          <w:sz w:val="22"/>
          <w:szCs w:val="22"/>
        </w:rPr>
        <w:t xml:space="preserve">Prijímateľ je povinný prijať opatrenia  na nápravu nedostatkov zistených kontrolou/auditom v zmysle </w:t>
      </w:r>
      <w:r w:rsidR="008A6F2D" w:rsidRPr="007F7975">
        <w:rPr>
          <w:sz w:val="22"/>
          <w:szCs w:val="22"/>
        </w:rPr>
        <w:t>čiastkovej správy z kontroly/</w:t>
      </w:r>
      <w:r w:rsidR="00107570" w:rsidRPr="007F7975">
        <w:rPr>
          <w:sz w:val="22"/>
          <w:szCs w:val="22"/>
        </w:rPr>
        <w:t>správy z kontroly/auditu v lehote</w:t>
      </w:r>
      <w:r w:rsidR="00107570" w:rsidRPr="00477624">
        <w:rPr>
          <w:sz w:val="22"/>
          <w:szCs w:val="22"/>
        </w:rPr>
        <w:t xml:space="preserv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písomnú správu o splnení opatrení</w:t>
      </w:r>
      <w:r w:rsidR="00107570" w:rsidRPr="00477624">
        <w:rPr>
          <w:sz w:val="22"/>
          <w:szCs w:val="22"/>
        </w:rPr>
        <w:t xml:space="preserve"> prijatých na nápravu zistených nedostatkov bezodkladne po ich splnení a tiež o odstránení príčin ich vzniku</w:t>
      </w:r>
      <w:r w:rsidR="00B3503F">
        <w:rPr>
          <w:sz w:val="22"/>
          <w:szCs w:val="22"/>
        </w:rPr>
        <w:t>,</w:t>
      </w:r>
      <w:r w:rsidR="00111BF5" w:rsidRPr="00477624">
        <w:rPr>
          <w:sz w:val="22"/>
          <w:szCs w:val="22"/>
        </w:rPr>
        <w:t xml:space="preserve"> a to v lehote stanovenej v správe/inom výstupnom dokumente z kontroly/auditu</w:t>
      </w:r>
      <w:r w:rsidR="00107570" w:rsidRPr="00477624">
        <w:rPr>
          <w:sz w:val="22"/>
          <w:szCs w:val="22"/>
        </w:rPr>
        <w:t>.</w:t>
      </w:r>
      <w:r w:rsidR="00B3503F">
        <w:rPr>
          <w:sz w:val="22"/>
          <w:szCs w:val="22"/>
        </w:rPr>
        <w:t xml:space="preserve"> Plnenie informačnej povinnosti Prijímateľa podľa </w:t>
      </w:r>
      <w:r w:rsidR="000678BB">
        <w:rPr>
          <w:sz w:val="22"/>
          <w:szCs w:val="22"/>
        </w:rPr>
        <w:t>článku</w:t>
      </w:r>
      <w:r w:rsidR="00B3503F">
        <w:rPr>
          <w:sz w:val="22"/>
          <w:szCs w:val="22"/>
        </w:rPr>
        <w:t xml:space="preserve"> 4 ods</w:t>
      </w:r>
      <w:r w:rsidR="00CE5784">
        <w:rPr>
          <w:sz w:val="22"/>
          <w:szCs w:val="22"/>
        </w:rPr>
        <w:t>ek</w:t>
      </w:r>
      <w:r w:rsidR="00B3503F">
        <w:rPr>
          <w:sz w:val="22"/>
          <w:szCs w:val="22"/>
        </w:rPr>
        <w:t xml:space="preserve"> 7 prvá veta VZP </w:t>
      </w:r>
      <w:r w:rsidR="00AD18FE">
        <w:rPr>
          <w:sz w:val="22"/>
          <w:szCs w:val="22"/>
        </w:rPr>
        <w:t xml:space="preserve">(v časti </w:t>
      </w:r>
      <w:r w:rsidR="00AD18FE">
        <w:rPr>
          <w:sz w:val="22"/>
          <w:szCs w:val="22"/>
        </w:rPr>
        <w:lastRenderedPageBreak/>
        <w:t xml:space="preserve">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p>
    <w:p w:rsidR="00107570" w:rsidRPr="00260334"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 xml:space="preserve">alebo osôb uvedených v odseku 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 xml:space="preserve">alebo osôb uvedených v odseku 1 tohto článku </w:t>
      </w:r>
      <w:r w:rsidRPr="00AC4F7B">
        <w:rPr>
          <w:sz w:val="22"/>
          <w:szCs w:val="22"/>
        </w:rPr>
        <w:t>sa vzťahuje aj na vykonanie opakovanej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 xml:space="preserve">alebo osoby uvedené v odseku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0176A6">
        <w:rPr>
          <w:sz w:val="22"/>
          <w:szCs w:val="22"/>
        </w:rPr>
        <w:t>, pričom tým nie sú nijak dotknuté povinnosti (týkajúce sa napríklad povinnosti plniť uložené nápravné 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rsidR="00107570" w:rsidRPr="00A91910" w:rsidRDefault="00107570" w:rsidP="00577ECD">
      <w:pPr>
        <w:spacing w:before="120" w:line="264" w:lineRule="auto"/>
        <w:ind w:left="1440" w:hanging="1440"/>
        <w:jc w:val="both"/>
        <w:rPr>
          <w:rFonts w:ascii="Times New Roman" w:hAnsi="Times New Roman"/>
        </w:rPr>
      </w:pPr>
      <w:r w:rsidRPr="00EE302B">
        <w:rPr>
          <w:rFonts w:ascii="Times New Roman" w:hAnsi="Times New Roman"/>
          <w:b/>
        </w:rPr>
        <w:t>Článok 13</w:t>
      </w:r>
      <w:r w:rsidRPr="00EE302B">
        <w:rPr>
          <w:rFonts w:ascii="Times New Roman" w:hAnsi="Times New Roman"/>
          <w:b/>
        </w:rPr>
        <w:tab/>
      </w:r>
      <w:r w:rsidR="00AC4F7B">
        <w:rPr>
          <w:rFonts w:ascii="Times New Roman" w:hAnsi="Times New Roman"/>
          <w:b/>
        </w:rPr>
        <w:t>ZABEZPEČ</w:t>
      </w:r>
      <w:r w:rsidR="00DF4ABE">
        <w:rPr>
          <w:rFonts w:ascii="Times New Roman" w:hAnsi="Times New Roman"/>
          <w:b/>
        </w:rPr>
        <w:t>ENIE POHĽADÁVKY</w:t>
      </w:r>
      <w:r w:rsidR="00577ECD">
        <w:rPr>
          <w:rFonts w:ascii="Times New Roman" w:hAnsi="Times New Roman"/>
          <w:b/>
        </w:rPr>
        <w:t xml:space="preserve">, </w:t>
      </w:r>
      <w:r w:rsidR="00AC4F7B">
        <w:rPr>
          <w:rFonts w:ascii="Times New Roman" w:hAnsi="Times New Roman"/>
          <w:b/>
        </w:rPr>
        <w:t>POISTENIE MAJETKU</w:t>
      </w:r>
      <w:r w:rsidR="00577ECD">
        <w:rPr>
          <w:rFonts w:ascii="Times New Roman" w:hAnsi="Times New Roman"/>
          <w:b/>
        </w:rPr>
        <w:t xml:space="preserve"> A ZMLUVNÉ POKUTY</w:t>
      </w:r>
    </w:p>
    <w:p w:rsidR="00AC4F7B" w:rsidRPr="00A91910" w:rsidRDefault="00AC4F7B" w:rsidP="00F247A4">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46"/>
      <w:r w:rsidRPr="00A91910">
        <w:rPr>
          <w:rFonts w:ascii="Times New Roman" w:hAnsi="Times New Roman"/>
        </w:rPr>
        <w:t>bude povinný zabezpečiť budúcu pohľadávku zo Zmluvy o poskytnutí NFP</w:t>
      </w:r>
      <w:commentRangeEnd w:id="46"/>
      <w:r w:rsidR="00F2106D">
        <w:rPr>
          <w:rStyle w:val="Odkaznakomentr"/>
          <w:rFonts w:ascii="Times New Roman" w:eastAsia="Times New Roman" w:hAnsi="Times New Roman"/>
          <w:lang w:val="x-none" w:eastAsia="x-none"/>
        </w:rPr>
        <w:commentReference w:id="46"/>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F247A4" w:rsidRPr="00580301">
        <w:rPr>
          <w:rFonts w:ascii="Times New Roman" w:hAnsi="Times New Roman"/>
        </w:rPr>
        <w:t xml:space="preserve">, ktorým môže byť v súlade </w:t>
      </w:r>
      <w:r w:rsidR="00F247A4" w:rsidRPr="005B3FBA">
        <w:rPr>
          <w:rFonts w:ascii="Times New Roman" w:hAnsi="Times New Roman"/>
        </w:rPr>
        <w:t>s § 25 ods</w:t>
      </w:r>
      <w:r w:rsidR="00CE5784">
        <w:rPr>
          <w:rFonts w:ascii="Times New Roman" w:hAnsi="Times New Roman"/>
        </w:rPr>
        <w:t>ek</w:t>
      </w:r>
      <w:r w:rsidR="00F247A4" w:rsidRPr="005B3FBA">
        <w:rPr>
          <w:rFonts w:ascii="Times New Roman" w:hAnsi="Times New Roman"/>
        </w:rPr>
        <w:t xml:space="preserve"> 9 Zákona č. 292/2014 Z. z. aj </w:t>
      </w:r>
      <w:r w:rsidR="00F247A4" w:rsidRPr="005E2851">
        <w:rPr>
          <w:rFonts w:ascii="Times New Roman" w:hAnsi="Times New Roman"/>
        </w:rPr>
        <w:t>prijatie zmenky poskytovateľom od prijímateľa</w:t>
      </w:r>
      <w:r w:rsidRPr="005E2851">
        <w:rPr>
          <w:rFonts w:ascii="Times New Roman" w:hAnsi="Times New Roman"/>
        </w:rPr>
        <w:t>.</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zákonníka alebo Občiansky zákonník, </w:t>
      </w:r>
    </w:p>
    <w:p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 kumulatívneho splnenia všetkých podmienok uvedených v tomto odseku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rsidR="00AC4F7B" w:rsidRPr="008F0194" w:rsidRDefault="00AC4F7B" w:rsidP="00AC4F7B">
      <w:pPr>
        <w:pStyle w:val="Zarkazkladnhotextu"/>
        <w:numPr>
          <w:ilvl w:val="1"/>
          <w:numId w:val="39"/>
        </w:numPr>
        <w:spacing w:line="264" w:lineRule="auto"/>
        <w:rPr>
          <w:sz w:val="22"/>
          <w:szCs w:val="22"/>
        </w:rPr>
      </w:pPr>
      <w:r w:rsidRPr="00A91910">
        <w:rPr>
          <w:sz w:val="22"/>
          <w:szCs w:val="22"/>
        </w:rPr>
        <w:t xml:space="preserve">zriadeniu záložného práva môže dôjsť aj postupne, a to v prípade postupného </w:t>
      </w:r>
      <w:r w:rsidRPr="008F0194">
        <w:rPr>
          <w:sz w:val="22"/>
          <w:szCs w:val="22"/>
        </w:rPr>
        <w:t xml:space="preserve">vyplácania schváleného NFP, </w:t>
      </w:r>
    </w:p>
    <w:p w:rsidR="00AC4F7B" w:rsidRPr="001E15B9" w:rsidRDefault="00AC4F7B" w:rsidP="00AC4F7B">
      <w:pPr>
        <w:pStyle w:val="Zarkazkladnhotextu"/>
        <w:numPr>
          <w:ilvl w:val="1"/>
          <w:numId w:val="39"/>
        </w:numPr>
        <w:spacing w:line="264" w:lineRule="auto"/>
        <w:rPr>
          <w:sz w:val="22"/>
          <w:szCs w:val="22"/>
        </w:rPr>
      </w:pPr>
      <w:r w:rsidRPr="008F0194">
        <w:rPr>
          <w:sz w:val="22"/>
          <w:szCs w:val="22"/>
        </w:rPr>
        <w:t xml:space="preserve">hodnota zálohu musí byť rovná alebo vyššia ako súčet už vyplateného NFP a tej časti NFP, ktorú Prijímateľ žiada vyplatiť na základe predloženej ŽoP. </w:t>
      </w:r>
      <w:r w:rsidR="002B2F9B" w:rsidRPr="00D36978">
        <w:rPr>
          <w:sz w:val="22"/>
          <w:szCs w:val="22"/>
        </w:rPr>
        <w:t xml:space="preserve">V prípade spolufinancovania Projektu zo strany Financujúcej banky, hodnota zálohu musí zahŕňať aj výšku pohľadávky banky na iný ako </w:t>
      </w:r>
      <w:r w:rsidR="00580301">
        <w:rPr>
          <w:sz w:val="22"/>
          <w:szCs w:val="22"/>
          <w:lang w:val="sk-SK"/>
        </w:rPr>
        <w:t>P</w:t>
      </w:r>
      <w:r w:rsidR="002B2F9B" w:rsidRPr="00D36978">
        <w:rPr>
          <w:sz w:val="22"/>
          <w:szCs w:val="22"/>
        </w:rPr>
        <w:t xml:space="preserve">rekleňovací úver, t.j. ktorá sa automaticky neznižuje v prípade úhrady NFP alebo jeho časti o túto uhradenú sumu v zmysle pravidiel vyplývajúcich zo Zmluvy o spolupráci a </w:t>
      </w:r>
      <w:r w:rsidR="002B2F9B" w:rsidRPr="00D36978">
        <w:rPr>
          <w:sz w:val="22"/>
          <w:szCs w:val="22"/>
        </w:rPr>
        <w:lastRenderedPageBreak/>
        <w:t>spoločnom postupe medzi bankou a orgánmi zastupujúcimi Slovenskú republiku.</w:t>
      </w:r>
      <w:r w:rsidR="002B2F9B" w:rsidRPr="001E15B9">
        <w:t xml:space="preserve"> </w:t>
      </w:r>
      <w:r w:rsidRPr="001E15B9">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Pr>
          <w:sz w:val="22"/>
          <w:szCs w:val="22"/>
          <w:lang w:val="sk-SK"/>
        </w:rPr>
        <w:t>ek</w:t>
      </w:r>
      <w:r w:rsidRPr="001E15B9">
        <w:rPr>
          <w:sz w:val="22"/>
          <w:szCs w:val="22"/>
        </w:rPr>
        <w:t xml:space="preserve"> 5.2 písm</w:t>
      </w:r>
      <w:r w:rsidR="001D3560">
        <w:rPr>
          <w:sz w:val="22"/>
          <w:szCs w:val="22"/>
          <w:lang w:val="sk-SK"/>
        </w:rPr>
        <w:t>eno</w:t>
      </w:r>
      <w:r w:rsidR="001D3560" w:rsidRPr="001E15B9">
        <w:rPr>
          <w:sz w:val="22"/>
          <w:szCs w:val="22"/>
        </w:rPr>
        <w:t xml:space="preserve"> </w:t>
      </w:r>
      <w:r w:rsidRPr="001E15B9">
        <w:rPr>
          <w:sz w:val="22"/>
          <w:szCs w:val="22"/>
        </w:rPr>
        <w:t>a) zmluvy)</w:t>
      </w:r>
      <w:r w:rsidR="002B2F9B" w:rsidRPr="001E15B9">
        <w:rPr>
          <w:sz w:val="22"/>
          <w:szCs w:val="22"/>
        </w:rPr>
        <w:t xml:space="preserve"> v zmysle oboch vyššie uvedených pravidiel</w:t>
      </w:r>
      <w:r w:rsidRPr="001E15B9">
        <w:rPr>
          <w:sz w:val="22"/>
          <w:szCs w:val="22"/>
        </w:rPr>
        <w:t xml:space="preserve">, </w:t>
      </w:r>
    </w:p>
    <w:p w:rsidR="00AC4F7B" w:rsidRPr="005C0175" w:rsidRDefault="00AC4F7B" w:rsidP="00AC4F7B">
      <w:pPr>
        <w:pStyle w:val="Zarkazkladnhotextu"/>
        <w:numPr>
          <w:ilvl w:val="1"/>
          <w:numId w:val="39"/>
        </w:numPr>
        <w:spacing w:line="264" w:lineRule="auto"/>
        <w:rPr>
          <w:sz w:val="22"/>
          <w:szCs w:val="22"/>
        </w:rPr>
      </w:pPr>
      <w:r w:rsidRPr="005C0175">
        <w:rPr>
          <w:sz w:val="22"/>
          <w:szCs w:val="22"/>
        </w:rPr>
        <w:t xml:space="preserve">zálohom môžu byť: </w:t>
      </w:r>
    </w:p>
    <w:p w:rsidR="00AC4F7B" w:rsidRPr="005C0175" w:rsidRDefault="00AC4F7B" w:rsidP="00AC4F7B">
      <w:pPr>
        <w:numPr>
          <w:ilvl w:val="2"/>
          <w:numId w:val="39"/>
        </w:numPr>
        <w:spacing w:before="120" w:after="0" w:line="264" w:lineRule="auto"/>
        <w:jc w:val="both"/>
        <w:rPr>
          <w:rFonts w:ascii="Times New Roman" w:hAnsi="Times New Roman"/>
          <w:bCs/>
        </w:rPr>
      </w:pPr>
      <w:r w:rsidRPr="005C0175">
        <w:rPr>
          <w:rFonts w:ascii="Times New Roman" w:hAnsi="Times New Roman"/>
        </w:rPr>
        <w:t>veci vo výlučnom vlastníctve Prijímateľa, práva alebo iné majetkové hodnoty patriace  výlučne Prijímateľovi, alebo</w:t>
      </w:r>
    </w:p>
    <w:p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ak sú zálohom hnuteľné veci, Prijímateľ je povinný oznamovať Poskytovateľovi </w:t>
      </w:r>
      <w:r>
        <w:rPr>
          <w:sz w:val="22"/>
          <w:szCs w:val="22"/>
        </w:rPr>
        <w:t xml:space="preserve">každú zmenu </w:t>
      </w:r>
      <w:r w:rsidRPr="00A91910">
        <w:rPr>
          <w:sz w:val="22"/>
          <w:szCs w:val="22"/>
        </w:rPr>
        <w:t>miest</w:t>
      </w:r>
      <w:r>
        <w:rPr>
          <w:sz w:val="22"/>
          <w:szCs w:val="22"/>
        </w:rPr>
        <w:t xml:space="preserve">a, kde sa nachádzajú do troch </w:t>
      </w:r>
      <w:r w:rsidR="00570628">
        <w:rPr>
          <w:sz w:val="22"/>
          <w:szCs w:val="22"/>
          <w:lang w:val="sk-SK"/>
        </w:rPr>
        <w:t xml:space="preserve">kalendárnych </w:t>
      </w:r>
      <w:r>
        <w:rPr>
          <w:sz w:val="22"/>
          <w:szCs w:val="22"/>
        </w:rPr>
        <w:t xml:space="preserve">dní po vykonaní zmeny a súčasne je povinný do </w:t>
      </w:r>
      <w:r w:rsidRPr="00570628">
        <w:rPr>
          <w:sz w:val="22"/>
          <w:szCs w:val="22"/>
        </w:rPr>
        <w:t>troch</w:t>
      </w:r>
      <w:r w:rsidR="00570628" w:rsidRPr="00570628">
        <w:rPr>
          <w:sz w:val="22"/>
          <w:szCs w:val="22"/>
          <w:lang w:val="sk-SK"/>
        </w:rPr>
        <w:t xml:space="preserve"> kalendárnych</w:t>
      </w:r>
      <w:r w:rsidRPr="00570628">
        <w:rPr>
          <w:sz w:val="22"/>
          <w:szCs w:val="22"/>
        </w:rPr>
        <w:t xml:space="preserve"> dní</w:t>
      </w:r>
      <w:r>
        <w:rPr>
          <w:sz w:val="22"/>
          <w:szCs w:val="22"/>
        </w:rPr>
        <w:t xml:space="preserve"> oznámiť Poskytovateľovi ich súčasné miesto výskytu, ak o to Poskytovateľ požiada</w:t>
      </w:r>
      <w:r w:rsidRPr="00A91910">
        <w:rPr>
          <w:sz w:val="22"/>
          <w:szCs w:val="22"/>
        </w:rPr>
        <w:t>, inak sa predpokladá že sa nachádzajú v mieste Realizácie Projektu,</w:t>
      </w:r>
    </w:p>
    <w:p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Poskytovateľ musí byť záložným veriteľom prvým v poradí (t.j. ako prednostný záložný veriteľ).  </w:t>
      </w:r>
    </w:p>
    <w:p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1D3E2E">
        <w:rPr>
          <w:rFonts w:ascii="Times New Roman" w:hAnsi="Times New Roman"/>
          <w:bCs/>
        </w:rPr>
        <w:t>na zabezpečenie svojich záväzkov zo Zmluvy o poskytnutí NF</w:t>
      </w:r>
      <w:r w:rsidR="001D3E2E" w:rsidRPr="00C85C6C">
        <w:rPr>
          <w:rFonts w:ascii="Times New Roman" w:hAnsi="Times New Roman"/>
          <w:bCs/>
          <w:u w:val="single"/>
        </w:rPr>
        <w:t xml:space="preserve">P </w:t>
      </w:r>
      <w:r w:rsidR="001D3E2E">
        <w:rPr>
          <w:rFonts w:ascii="Times New Roman" w:hAnsi="Times New Roman"/>
          <w:bCs/>
        </w:rPr>
        <w:t xml:space="preserve">a  zo Zmluvy o úvere </w:t>
      </w:r>
      <w:r w:rsidRPr="00A91910">
        <w:rPr>
          <w:rFonts w:ascii="Times New Roman" w:hAnsi="Times New Roman"/>
          <w:bCs/>
        </w:rPr>
        <w:t>rovnaký záloh pre Poskytovateľa aj pre Financujúcu banku, uplatnia aj všetky nasledovné podmienky:</w:t>
      </w:r>
    </w:p>
    <w:p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1D3E2E">
        <w:rPr>
          <w:rFonts w:ascii="Times New Roman" w:hAnsi="Times New Roman"/>
          <w:bCs/>
        </w:rPr>
        <w:t>zriadi záložné právo</w:t>
      </w:r>
      <w:r w:rsidR="001D3E2E" w:rsidRPr="00A91910">
        <w:rPr>
          <w:rFonts w:ascii="Times New Roman" w:hAnsi="Times New Roman"/>
          <w:bCs/>
        </w:rPr>
        <w:t xml:space="preserve"> </w:t>
      </w:r>
      <w:r w:rsidR="00AC4F7B" w:rsidRPr="00A91910">
        <w:rPr>
          <w:rFonts w:ascii="Times New Roman" w:hAnsi="Times New Roman"/>
          <w:bCs/>
        </w:rPr>
        <w:t xml:space="preserve">ako </w:t>
      </w:r>
      <w:r w:rsidR="00AC4F7B" w:rsidRPr="00A91910">
        <w:rPr>
          <w:rFonts w:ascii="Times New Roman" w:hAnsi="Times New Roman"/>
        </w:rPr>
        <w:t>prednostný záložný veriteľ</w:t>
      </w:r>
      <w:r w:rsidR="00AC4F7B" w:rsidRPr="00A91910">
        <w:rPr>
          <w:rFonts w:ascii="Times New Roman" w:hAnsi="Times New Roman"/>
          <w:bCs/>
        </w:rPr>
        <w:t xml:space="preserve">. V takom prípade Poskytovateľ </w:t>
      </w:r>
      <w:r w:rsidR="001D3E2E">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1D3E2E">
        <w:rPr>
          <w:rFonts w:ascii="Times New Roman" w:hAnsi="Times New Roman"/>
          <w:bCs/>
        </w:rPr>
        <w:t>, za účelom zabezpečenia iných pohľadávok Financujúcej banky, ako sú pohľadávky zo Zmluvy o úvere</w:t>
      </w:r>
      <w:r w:rsidR="00AC4F7B" w:rsidRPr="00A91910">
        <w:rPr>
          <w:rFonts w:ascii="Times New Roman" w:hAnsi="Times New Roman"/>
          <w:bCs/>
        </w:rPr>
        <w:t xml:space="preserve">. </w:t>
      </w:r>
    </w:p>
    <w:p w:rsidR="001D3E2E" w:rsidRDefault="001D3E2E" w:rsidP="00BA0F6E">
      <w:pPr>
        <w:spacing w:before="120" w:after="0" w:line="264" w:lineRule="auto"/>
        <w:ind w:left="2880"/>
        <w:jc w:val="both"/>
        <w:rPr>
          <w:rFonts w:ascii="Times New Roman" w:hAnsi="Times New Roman"/>
          <w:bCs/>
        </w:rPr>
      </w:pPr>
      <w:r>
        <w:rPr>
          <w:rFonts w:ascii="Times New Roman" w:hAnsi="Times New Roman"/>
          <w:bCs/>
        </w:rPr>
        <w:lastRenderedPageBreak/>
        <w:t>Pre účely písmena h) článku 13 ods</w:t>
      </w:r>
      <w:r w:rsidR="00CE5784">
        <w:rPr>
          <w:rFonts w:ascii="Times New Roman" w:hAnsi="Times New Roman"/>
          <w:bCs/>
        </w:rPr>
        <w:t>ek</w:t>
      </w:r>
      <w:r>
        <w:rPr>
          <w:rFonts w:ascii="Times New Roman" w:hAnsi="Times New Roman"/>
          <w:bCs/>
        </w:rPr>
        <w:t xml:space="preserve"> 1 VZP sa pod pojmom </w:t>
      </w:r>
    </w:p>
    <w:p w:rsidR="00AC4F7B" w:rsidRPr="00A91910" w:rsidRDefault="00AC4F7B" w:rsidP="00580301">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1D3E2E">
        <w:rPr>
          <w:rFonts w:ascii="Times New Roman" w:hAnsi="Times New Roman"/>
          <w:bCs/>
        </w:rPr>
        <w:t xml:space="preserve">bez udelenia predchádzajúceho písomného súhlasu Poskytovateľa a Financujúcej banky </w:t>
      </w:r>
      <w:r w:rsidRPr="00A91910">
        <w:rPr>
          <w:rFonts w:ascii="Times New Roman" w:hAnsi="Times New Roman"/>
          <w:bCs/>
        </w:rPr>
        <w:t>nezaťaží záloh zriadením ďalšieho záložného práva</w:t>
      </w:r>
      <w:r w:rsidR="001D3E2E">
        <w:rPr>
          <w:rFonts w:ascii="Times New Roman" w:hAnsi="Times New Roman"/>
          <w:bCs/>
        </w:rPr>
        <w:t xml:space="preserve"> 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 článkom 10 VZP</w:t>
      </w:r>
      <w:r w:rsidRPr="00A91910">
        <w:rPr>
          <w:rFonts w:ascii="Times New Roman" w:hAnsi="Times New Roman"/>
          <w:bCs/>
        </w:rPr>
        <w:t>.</w:t>
      </w:r>
      <w:r w:rsidR="001D3E2E">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95552D">
        <w:rPr>
          <w:rFonts w:ascii="Times New Roman" w:hAnsi="Times New Roman"/>
        </w:rPr>
        <w:t>Z</w:t>
      </w:r>
      <w:r w:rsidR="0095552D" w:rsidRPr="00A91910">
        <w:rPr>
          <w:rFonts w:ascii="Times New Roman" w:hAnsi="Times New Roman"/>
        </w:rPr>
        <w:t xml:space="preserve">mluvy </w:t>
      </w:r>
      <w:r w:rsidR="00AC4F7B" w:rsidRPr="00A91910">
        <w:rPr>
          <w:rFonts w:ascii="Times New Roman" w:hAnsi="Times New Roman"/>
        </w:rPr>
        <w:t>o úvere zo strany Prijímateľa, alebo</w:t>
      </w:r>
    </w:p>
    <w:p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95552D">
        <w:rPr>
          <w:rFonts w:ascii="Times New Roman" w:hAnsi="Times New Roman"/>
        </w:rPr>
        <w:t>pohľadávky Financujúcej banky zo</w:t>
      </w:r>
      <w:r w:rsidR="0095552D" w:rsidRPr="00A91910">
        <w:rPr>
          <w:rFonts w:ascii="Times New Roman" w:hAnsi="Times New Roman"/>
        </w:rPr>
        <w:t xml:space="preserve"> </w:t>
      </w:r>
      <w:r w:rsidRPr="00A91910">
        <w:rPr>
          <w:rFonts w:ascii="Times New Roman" w:hAnsi="Times New Roman"/>
        </w:rPr>
        <w:t xml:space="preserve">Zmluvy o úvere,  </w:t>
      </w:r>
    </w:p>
    <w:p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rsidR="00AC4F7B" w:rsidRPr="00A91910"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95552D">
        <w:rPr>
          <w:rFonts w:ascii="Times New Roman" w:hAnsi="Times New Roman"/>
        </w:rPr>
        <w:t xml:space="preserve">spoločného </w:t>
      </w:r>
      <w:r w:rsidRPr="00A91910">
        <w:rPr>
          <w:rFonts w:ascii="Times New Roman" w:hAnsi="Times New Roman"/>
        </w:rPr>
        <w:t xml:space="preserve">zálohu </w:t>
      </w:r>
      <w:r w:rsidR="0095552D">
        <w:rPr>
          <w:rFonts w:ascii="Times New Roman" w:hAnsi="Times New Roman"/>
        </w:rPr>
        <w:t>Poskytovateľa a Financujúcej banky</w:t>
      </w:r>
      <w:r w:rsidRPr="00A91910">
        <w:rPr>
          <w:rFonts w:ascii="Times New Roman" w:hAnsi="Times New Roman"/>
        </w:rPr>
        <w:t xml:space="preserve"> v rámci výkonu záložného práva alebo </w:t>
      </w:r>
    </w:p>
    <w:p w:rsidR="00AC4F7B" w:rsidRPr="00A91910"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95552D">
        <w:rPr>
          <w:rFonts w:ascii="Times New Roman" w:hAnsi="Times New Roman"/>
        </w:rPr>
        <w:t xml:space="preserve">aspoň časti </w:t>
      </w:r>
      <w:r w:rsidRPr="00A91910">
        <w:rPr>
          <w:rFonts w:ascii="Times New Roman" w:hAnsi="Times New Roman"/>
        </w:rPr>
        <w:t xml:space="preserve">Oprávnených výdavkov podľa schválenej intenzity pomoci </w:t>
      </w:r>
      <w:r w:rsidR="0095552D">
        <w:rPr>
          <w:rFonts w:ascii="Times New Roman" w:hAnsi="Times New Roman"/>
        </w:rPr>
        <w:t>a/</w:t>
      </w:r>
      <w:r w:rsidRPr="00A91910">
        <w:rPr>
          <w:rFonts w:ascii="Times New Roman" w:hAnsi="Times New Roman"/>
        </w:rPr>
        <w:t xml:space="preserve">alebo </w:t>
      </w:r>
      <w:r w:rsidR="0095552D">
        <w:rPr>
          <w:rFonts w:ascii="Times New Roman" w:hAnsi="Times New Roman"/>
        </w:rPr>
        <w:t xml:space="preserve">sumy všetkých </w:t>
      </w:r>
      <w:r w:rsidRPr="00A91910">
        <w:rPr>
          <w:rFonts w:ascii="Times New Roman" w:hAnsi="Times New Roman"/>
        </w:rPr>
        <w:t xml:space="preserve">Neoprávnených výdavkov </w:t>
      </w:r>
      <w:r w:rsidR="0095552D">
        <w:rPr>
          <w:rFonts w:ascii="Times New Roman" w:hAnsi="Times New Roman"/>
        </w:rPr>
        <w:t>v zmysle Zmluvy o poskytnutí NFP</w:t>
      </w:r>
      <w:r w:rsidRPr="00A91910">
        <w:rPr>
          <w:rFonts w:ascii="Times New Roman" w:hAnsi="Times New Roman"/>
        </w:rPr>
        <w:t xml:space="preserve"> na základe výzvy Poskytovateľa, </w:t>
      </w:r>
    </w:p>
    <w:p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Pr>
          <w:rFonts w:ascii="Times New Roman" w:hAnsi="Times New Roman"/>
          <w:bCs/>
        </w:rPr>
        <w:t xml:space="preserve"> a Prijímateľ je povinný vrátiť NFP alebo jeho časť v súlade s článkom 10 VZP</w:t>
      </w:r>
      <w:r w:rsidRPr="00A91910">
        <w:rPr>
          <w:rFonts w:ascii="Times New Roman" w:hAnsi="Times New Roman"/>
        </w:rPr>
        <w:t xml:space="preserve">. </w:t>
      </w:r>
    </w:p>
    <w:p w:rsidR="0095552D" w:rsidRPr="007F7975" w:rsidRDefault="0095552D" w:rsidP="005C0175">
      <w:pPr>
        <w:numPr>
          <w:ilvl w:val="3"/>
          <w:numId w:val="8"/>
        </w:numPr>
        <w:spacing w:before="120" w:after="0" w:line="264" w:lineRule="auto"/>
        <w:jc w:val="both"/>
        <w:rPr>
          <w:rFonts w:ascii="Times New Roman" w:hAnsi="Times New Roman"/>
          <w:bCs/>
        </w:rPr>
      </w:pPr>
      <w:r>
        <w:rPr>
          <w:rFonts w:ascii="Times New Roman" w:hAnsi="Times New Roman"/>
          <w:bCs/>
        </w:rPr>
        <w:t xml:space="preserve">Číselné označenie účtu uvedeného v Zmluve o úvere alebo na inom doklade vystavenom Financujúcou bankou, na ktorý má </w:t>
      </w:r>
      <w:r w:rsidRPr="007F7975">
        <w:rPr>
          <w:rFonts w:ascii="Times New Roman" w:hAnsi="Times New Roman"/>
          <w:bCs/>
        </w:rPr>
        <w:t>byť vyplatený NFP, musí byť totožné s číselným označením účtu uvedeného v</w:t>
      </w:r>
      <w:r w:rsidR="005C0175" w:rsidRPr="007F7975">
        <w:rPr>
          <w:rFonts w:ascii="Times New Roman" w:hAnsi="Times New Roman"/>
          <w:bCs/>
        </w:rPr>
        <w:t xml:space="preserve"> Prílohe č. 2 Predmet podpory </w:t>
      </w:r>
      <w:r w:rsidRPr="007F7975">
        <w:rPr>
          <w:rFonts w:ascii="Times New Roman" w:hAnsi="Times New Roman"/>
          <w:bCs/>
        </w:rPr>
        <w:t>Zmluv</w:t>
      </w:r>
      <w:r w:rsidR="005C0175" w:rsidRPr="007F7975">
        <w:rPr>
          <w:rFonts w:ascii="Times New Roman" w:hAnsi="Times New Roman"/>
          <w:bCs/>
        </w:rPr>
        <w:t>y</w:t>
      </w:r>
      <w:r w:rsidRPr="007F7975">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lastRenderedPageBreak/>
        <w:t xml:space="preserve">V prípade, ak Financujúca banka obdrží výťažok z predaja zálohu, bude sa s výťažkom nakladať spôsobom stanoveným v §34 zákona o príspevku z EŠIF. </w:t>
      </w:r>
    </w:p>
    <w:p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rsidR="00AC4F7B" w:rsidRPr="003C0265" w:rsidRDefault="00AC4F7B" w:rsidP="002E7783">
      <w:pPr>
        <w:numPr>
          <w:ilvl w:val="0"/>
          <w:numId w:val="39"/>
        </w:numPr>
        <w:spacing w:before="120" w:after="0" w:line="264" w:lineRule="auto"/>
        <w:jc w:val="both"/>
        <w:rPr>
          <w:rFonts w:ascii="Times New Roman" w:hAnsi="Times New Roman"/>
        </w:rPr>
      </w:pPr>
      <w:commentRangeStart w:id="47"/>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47"/>
      <w:r w:rsidR="00F2106D">
        <w:rPr>
          <w:rStyle w:val="Odkaznakomentr"/>
          <w:rFonts w:ascii="Times New Roman" w:eastAsia="Times New Roman" w:hAnsi="Times New Roman"/>
          <w:lang w:val="x-none" w:eastAsia="x-none"/>
        </w:rPr>
        <w:commentReference w:id="47"/>
      </w:r>
      <w:r w:rsidR="002E7783">
        <w:rPr>
          <w:rFonts w:ascii="Times New Roman" w:hAnsi="Times New Roman"/>
        </w:rPr>
        <w:t xml:space="preserve"> a </w:t>
      </w:r>
      <w:r w:rsidR="002E7783" w:rsidRPr="00F30BBA">
        <w:rPr>
          <w:rFonts w:ascii="Times New Roman" w:eastAsia="Times New Roman" w:hAnsi="Times New Roman"/>
          <w:bCs/>
          <w:lang w:eastAsia="sk-SK"/>
        </w:rPr>
        <w:t>ak z Výzvy alebo z Právnych dokumentov Poskytovateľa nevyplýva, že sa poistenie nevyžaduje</w:t>
      </w:r>
      <w:r w:rsidRPr="003C0265">
        <w:rPr>
          <w:rFonts w:ascii="Times New Roman" w:hAnsi="Times New Roman"/>
        </w:rPr>
        <w:t>:</w:t>
      </w:r>
    </w:p>
    <w:p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w:t>
      </w:r>
      <w:r w:rsidR="001D3560">
        <w:rPr>
          <w:rFonts w:ascii="Times New Roman" w:hAnsi="Times New Roman"/>
          <w:bCs/>
        </w:rPr>
        <w:t>ena</w:t>
      </w:r>
      <w:r w:rsidRPr="00A91910">
        <w:rPr>
          <w:rFonts w:ascii="Times New Roman" w:hAnsi="Times New Roman"/>
          <w:bCs/>
        </w:rPr>
        <w:t xml:space="preserve"> a) tohto odseku, pričom tento záväzok bude obsahom zmluvy o zriadení záložného práva,</w:t>
      </w:r>
    </w:p>
    <w:p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 / tretích osôb, ak je zálohom zabezpečujúcim pohľadávku Poskytovateľa podľa Zmluvy o poskytnutí NFP.</w:t>
      </w:r>
    </w:p>
    <w:p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rsidR="00AC4F7B" w:rsidRPr="00A91910" w:rsidRDefault="00AC4F7B" w:rsidP="00092E61">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Pr="00A91910">
        <w:rPr>
          <w:rFonts w:ascii="Times New Roman" w:hAnsi="Times New Roman"/>
          <w:lang w:eastAsia="sk-SK"/>
        </w:rPr>
        <w:t>,</w:t>
      </w:r>
    </w:p>
    <w:p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rsidR="00AC4F7B"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Pr>
          <w:rFonts w:ascii="Times New Roman" w:hAnsi="Times New Roman"/>
          <w:lang w:eastAsia="sk-SK"/>
        </w:rPr>
        <w:t>trvania poistenia</w:t>
      </w:r>
      <w:r w:rsidRPr="00A91910">
        <w:rPr>
          <w:rFonts w:ascii="Times New Roman" w:hAnsi="Times New Roman"/>
          <w:lang w:eastAsia="sk-SK"/>
        </w:rPr>
        <w:t xml:space="preserve">. Ak </w:t>
      </w:r>
      <w:r w:rsidR="002B2F9B">
        <w:rPr>
          <w:rFonts w:ascii="Times New Roman" w:hAnsi="Times New Roman"/>
          <w:lang w:eastAsia="sk-SK"/>
        </w:rPr>
        <w:t xml:space="preserve">v rámci doby </w:t>
      </w:r>
      <w:r w:rsidR="002B2F9B" w:rsidRPr="00127E9E">
        <w:rPr>
          <w:rFonts w:ascii="Times New Roman" w:hAnsi="Times New Roman"/>
          <w:lang w:eastAsia="sk-SK"/>
        </w:rPr>
        <w:t>Realizácie Projektu a počas Udržateľnosti Projektu</w:t>
      </w:r>
      <w:r w:rsidR="002B2F9B">
        <w:rPr>
          <w:rFonts w:ascii="Times New Roman" w:hAnsi="Times New Roman"/>
          <w:lang w:eastAsia="sk-SK"/>
        </w:rPr>
        <w:t xml:space="preserve"> dôjde</w:t>
      </w:r>
      <w:r w:rsidRPr="00A91910">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lastRenderedPageBreak/>
        <w:t>V prípade, ak je zálohom majetok tretej osoby, Prijímateľ je povinný zabezpečiť, aby tretia osoba dodržiavala všetky povinnosti uložené Prijímateľovi v </w:t>
      </w:r>
      <w:r w:rsidR="002B2F9B">
        <w:rPr>
          <w:rFonts w:ascii="Times New Roman" w:hAnsi="Times New Roman"/>
          <w:lang w:eastAsia="sk-SK"/>
        </w:rPr>
        <w:t>ods</w:t>
      </w:r>
      <w:r w:rsidR="00CE5784">
        <w:rPr>
          <w:rFonts w:ascii="Times New Roman" w:hAnsi="Times New Roman"/>
          <w:lang w:eastAsia="sk-SK"/>
        </w:rPr>
        <w:t>ek</w:t>
      </w:r>
      <w:r w:rsidR="002B2F9B">
        <w:rPr>
          <w:rFonts w:ascii="Times New Roman" w:hAnsi="Times New Roman"/>
          <w:lang w:eastAsia="sk-SK"/>
        </w:rPr>
        <w:t xml:space="preserve"> 2, bod</w:t>
      </w:r>
      <w:r w:rsidR="002B2F9B" w:rsidRPr="00A91910">
        <w:rPr>
          <w:rFonts w:ascii="Times New Roman" w:hAnsi="Times New Roman"/>
          <w:lang w:eastAsia="sk-SK"/>
        </w:rPr>
        <w:t xml:space="preserve"> </w:t>
      </w:r>
      <w:r w:rsidRPr="00A91910">
        <w:rPr>
          <w:rFonts w:ascii="Times New Roman" w:hAnsi="Times New Roman"/>
          <w:lang w:eastAsia="sk-SK"/>
        </w:rPr>
        <w:t xml:space="preserve">(i) až (v) </w:t>
      </w:r>
      <w:r w:rsidRPr="000C08F4">
        <w:rPr>
          <w:rFonts w:ascii="Times New Roman" w:hAnsi="Times New Roman"/>
          <w:lang w:eastAsia="sk-SK"/>
        </w:rPr>
        <w:t xml:space="preserve">tohto článku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rsidR="00AC4F7B" w:rsidRPr="00255ADD" w:rsidRDefault="00255ADD" w:rsidP="00255ADD">
      <w:pPr>
        <w:numPr>
          <w:ilvl w:val="0"/>
          <w:numId w:val="39"/>
        </w:numPr>
        <w:spacing w:before="120" w:after="0" w:line="264" w:lineRule="auto"/>
        <w:jc w:val="both"/>
        <w:rPr>
          <w:rFonts w:ascii="Times New Roman" w:hAnsi="Times New Roman"/>
        </w:rPr>
      </w:pPr>
      <w:r>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Pr>
          <w:rFonts w:ascii="Times New Roman" w:hAnsi="Times New Roman"/>
        </w:rPr>
        <w:t>ek</w:t>
      </w:r>
      <w:r>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rsidR="00810C61" w:rsidRDefault="00810C61" w:rsidP="008B1DAE">
      <w:pPr>
        <w:numPr>
          <w:ilvl w:val="0"/>
          <w:numId w:val="39"/>
        </w:numPr>
        <w:spacing w:before="120" w:after="0" w:line="264" w:lineRule="auto"/>
        <w:jc w:val="both"/>
        <w:rPr>
          <w:rFonts w:ascii="Times New Roman" w:hAnsi="Times New Roman"/>
          <w:lang w:eastAsia="sk-SK"/>
        </w:rPr>
      </w:pPr>
      <w:commentRangeStart w:id="48"/>
      <w:r>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48"/>
      <w:r w:rsidR="00F2106D">
        <w:rPr>
          <w:rStyle w:val="Odkaznakomentr"/>
          <w:rFonts w:ascii="Times New Roman" w:eastAsia="Times New Roman" w:hAnsi="Times New Roman"/>
          <w:lang w:val="x-none" w:eastAsia="x-none"/>
        </w:rPr>
        <w:commentReference w:id="48"/>
      </w:r>
    </w:p>
    <w:p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v zmysle článku </w:t>
      </w:r>
      <w:r w:rsidR="009B4D85">
        <w:rPr>
          <w:bCs/>
          <w:sz w:val="22"/>
          <w:szCs w:val="22"/>
        </w:rPr>
        <w:t xml:space="preserve">4 </w:t>
      </w:r>
      <w:r w:rsidRPr="00CB516B">
        <w:rPr>
          <w:bCs/>
          <w:sz w:val="22"/>
          <w:szCs w:val="22"/>
        </w:rPr>
        <w:t>ods</w:t>
      </w:r>
      <w:r w:rsidR="001D3560">
        <w:rPr>
          <w:bCs/>
          <w:sz w:val="22"/>
          <w:szCs w:val="22"/>
        </w:rPr>
        <w:t>eky</w:t>
      </w:r>
      <w:r w:rsidRPr="00CB516B">
        <w:rPr>
          <w:bCs/>
          <w:sz w:val="22"/>
          <w:szCs w:val="22"/>
        </w:rPr>
        <w:t xml:space="preserve"> 2</w:t>
      </w:r>
      <w:r w:rsidR="009B4D85">
        <w:rPr>
          <w:bCs/>
          <w:sz w:val="22"/>
          <w:szCs w:val="22"/>
        </w:rPr>
        <w:t xml:space="preserve"> až</w:t>
      </w:r>
      <w:r w:rsidRPr="00CB516B">
        <w:rPr>
          <w:bCs/>
          <w:sz w:val="22"/>
          <w:szCs w:val="22"/>
        </w:rPr>
        <w:t xml:space="preserve"> 6, </w:t>
      </w:r>
      <w:r w:rsidR="00092E61">
        <w:rPr>
          <w:bCs/>
          <w:sz w:val="22"/>
          <w:szCs w:val="22"/>
        </w:rPr>
        <w:t>čl</w:t>
      </w:r>
      <w:r w:rsidR="000678BB">
        <w:rPr>
          <w:bCs/>
          <w:sz w:val="22"/>
          <w:szCs w:val="22"/>
        </w:rPr>
        <w:t>ánku</w:t>
      </w:r>
      <w:r w:rsidR="00092E61">
        <w:rPr>
          <w:bCs/>
          <w:sz w:val="22"/>
          <w:szCs w:val="22"/>
        </w:rPr>
        <w:t xml:space="preserve"> 7 ods</w:t>
      </w:r>
      <w:r w:rsidR="001D3560">
        <w:rPr>
          <w:bCs/>
          <w:sz w:val="22"/>
          <w:szCs w:val="22"/>
        </w:rPr>
        <w:t>ek</w:t>
      </w:r>
      <w:r w:rsidR="00092E61">
        <w:rPr>
          <w:bCs/>
          <w:sz w:val="22"/>
          <w:szCs w:val="22"/>
        </w:rPr>
        <w:t xml:space="preserve"> 2, článkov </w:t>
      </w:r>
      <w:r w:rsidRPr="00CB516B">
        <w:rPr>
          <w:bCs/>
          <w:sz w:val="22"/>
          <w:szCs w:val="22"/>
        </w:rPr>
        <w:t xml:space="preserve">10 a 11 VZP, </w:t>
      </w:r>
    </w:p>
    <w:p w:rsidR="00AC4F7B"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neposkytne Poskytovateľovi informácie v prípadoch, v ktorých táto povinnosť vyplýva Prijímateľovi zo Zmluvy o poskytnutí NFP</w:t>
      </w:r>
      <w:r w:rsidR="00153888">
        <w:rPr>
          <w:bCs/>
          <w:sz w:val="22"/>
          <w:szCs w:val="22"/>
        </w:rPr>
        <w:t xml:space="preserve"> podľa článku 6 ods</w:t>
      </w:r>
      <w:r w:rsidR="001D3560">
        <w:rPr>
          <w:bCs/>
          <w:sz w:val="22"/>
          <w:szCs w:val="22"/>
        </w:rPr>
        <w:t>ek</w:t>
      </w:r>
      <w:r w:rsidR="00153888">
        <w:rPr>
          <w:bCs/>
          <w:sz w:val="22"/>
          <w:szCs w:val="22"/>
        </w:rPr>
        <w:t xml:space="preserve"> 6.1 zmluvy, z článku 8 ods</w:t>
      </w:r>
      <w:r w:rsidR="001D3560">
        <w:rPr>
          <w:bCs/>
          <w:sz w:val="22"/>
          <w:szCs w:val="22"/>
        </w:rPr>
        <w:t>ek</w:t>
      </w:r>
      <w:r w:rsidR="00153888">
        <w:rPr>
          <w:bCs/>
          <w:sz w:val="22"/>
          <w:szCs w:val="22"/>
        </w:rPr>
        <w:t xml:space="preserve"> 13 a 14 VZP, z článku 13 ods</w:t>
      </w:r>
      <w:r w:rsidR="001D3560">
        <w:rPr>
          <w:bCs/>
          <w:sz w:val="22"/>
          <w:szCs w:val="22"/>
        </w:rPr>
        <w:t>ek</w:t>
      </w:r>
      <w:r w:rsidR="00153888">
        <w:rPr>
          <w:bCs/>
          <w:sz w:val="22"/>
          <w:szCs w:val="22"/>
        </w:rPr>
        <w:t xml:space="preserve"> 1, písm</w:t>
      </w:r>
      <w:r w:rsidR="001D3560">
        <w:rPr>
          <w:bCs/>
          <w:sz w:val="22"/>
          <w:szCs w:val="22"/>
        </w:rPr>
        <w:t>eno</w:t>
      </w:r>
      <w:r w:rsidR="00153888">
        <w:rPr>
          <w:bCs/>
          <w:sz w:val="22"/>
          <w:szCs w:val="22"/>
        </w:rPr>
        <w:t xml:space="preserve"> g) </w:t>
      </w:r>
      <w:r w:rsidR="002B2F9B">
        <w:rPr>
          <w:bCs/>
          <w:sz w:val="22"/>
          <w:szCs w:val="22"/>
        </w:rPr>
        <w:t xml:space="preserve">VZP </w:t>
      </w:r>
      <w:r w:rsidR="00B70F3C">
        <w:rPr>
          <w:bCs/>
          <w:sz w:val="22"/>
          <w:szCs w:val="22"/>
        </w:rPr>
        <w:t>a</w:t>
      </w:r>
      <w:r w:rsidR="002B2F9B">
        <w:rPr>
          <w:bCs/>
          <w:sz w:val="22"/>
          <w:szCs w:val="22"/>
        </w:rPr>
        <w:t xml:space="preserve"> článku </w:t>
      </w:r>
      <w:r w:rsidR="00B70F3C">
        <w:rPr>
          <w:bCs/>
          <w:sz w:val="22"/>
          <w:szCs w:val="22"/>
        </w:rPr>
        <w:t>13 ods</w:t>
      </w:r>
      <w:r w:rsidR="001D3560">
        <w:rPr>
          <w:bCs/>
          <w:sz w:val="22"/>
          <w:szCs w:val="22"/>
        </w:rPr>
        <w:t>ek</w:t>
      </w:r>
      <w:r w:rsidR="00D520D6">
        <w:rPr>
          <w:bCs/>
          <w:sz w:val="22"/>
          <w:szCs w:val="22"/>
        </w:rPr>
        <w:t xml:space="preserve"> </w:t>
      </w:r>
      <w:r w:rsidR="00B70F3C">
        <w:rPr>
          <w:bCs/>
          <w:sz w:val="22"/>
          <w:szCs w:val="22"/>
        </w:rPr>
        <w:t xml:space="preserve">2, bod v) </w:t>
      </w:r>
      <w:r w:rsidR="00153888">
        <w:rPr>
          <w:bCs/>
          <w:sz w:val="22"/>
          <w:szCs w:val="22"/>
        </w:rPr>
        <w:t>VZP,</w:t>
      </w:r>
      <w:r w:rsidR="00F73A40" w:rsidRPr="00CB516B">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CB516B">
        <w:rPr>
          <w:sz w:val="22"/>
          <w:szCs w:val="22"/>
        </w:rPr>
        <w:t>,</w:t>
      </w:r>
    </w:p>
    <w:p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najmä z článkov uvedených v písm</w:t>
      </w:r>
      <w:r w:rsidR="001D3560">
        <w:rPr>
          <w:bCs/>
          <w:sz w:val="22"/>
          <w:szCs w:val="22"/>
        </w:rPr>
        <w:t>ene</w:t>
      </w:r>
      <w:r w:rsidR="009B4D85" w:rsidRPr="004E4F8D">
        <w:rPr>
          <w:bCs/>
          <w:sz w:val="22"/>
          <w:szCs w:val="22"/>
        </w:rPr>
        <w:t xml:space="preserve">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na ktorú je Prijímateľ povinný v zmysle článku 5 VZP</w:t>
      </w:r>
      <w:r w:rsidRPr="00CB516B">
        <w:rPr>
          <w:sz w:val="22"/>
          <w:szCs w:val="22"/>
        </w:rPr>
        <w:t xml:space="preserve">, </w:t>
      </w:r>
    </w:p>
    <w:p w:rsidR="00AC4F7B" w:rsidRDefault="002E7783" w:rsidP="008B1DAE">
      <w:pPr>
        <w:spacing w:before="120" w:after="0" w:line="264" w:lineRule="auto"/>
        <w:ind w:left="709"/>
        <w:jc w:val="both"/>
        <w:rPr>
          <w:rFonts w:ascii="Times New Roman" w:hAnsi="Times New Roman"/>
          <w:lang w:eastAsia="sk-SK"/>
        </w:rPr>
      </w:pPr>
      <w:r w:rsidRPr="00F30BBA">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je oprávnený uplatniť voči Prijímateľovi </w:t>
      </w:r>
      <w:r w:rsidR="005043E9">
        <w:rPr>
          <w:rFonts w:ascii="Times New Roman" w:hAnsi="Times New Roman"/>
          <w:lang w:eastAsia="sk-SK"/>
        </w:rPr>
        <w:t>za porušenie jednotlivej povinnosti podľa písm</w:t>
      </w:r>
      <w:r w:rsidR="001D3560">
        <w:rPr>
          <w:rFonts w:ascii="Times New Roman" w:hAnsi="Times New Roman"/>
          <w:lang w:eastAsia="sk-SK"/>
        </w:rPr>
        <w:t>en</w:t>
      </w:r>
      <w:r w:rsidR="005043E9">
        <w:rPr>
          <w:rFonts w:ascii="Times New Roman" w:hAnsi="Times New Roman"/>
          <w:lang w:eastAsia="sk-SK"/>
        </w:rPr>
        <w:t xml:space="preserve">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r>
        <w:rPr>
          <w:rFonts w:ascii="Times New Roman" w:hAnsi="Times New Roman"/>
          <w:lang w:eastAsia="sk-SK"/>
        </w:rPr>
        <w:t xml:space="preserve">vo výške </w:t>
      </w:r>
      <w:r w:rsidR="005043E9">
        <w:rPr>
          <w:rFonts w:ascii="Times New Roman" w:hAnsi="Times New Roman"/>
          <w:lang w:eastAsia="sk-SK"/>
        </w:rPr>
        <w:t xml:space="preserve"> </w:t>
      </w:r>
      <w:r w:rsidRPr="00A91910">
        <w:rPr>
          <w:rFonts w:ascii="Times New Roman" w:hAnsi="Times New Roman"/>
          <w:lang w:eastAsia="sk-SK"/>
        </w:rPr>
        <w:t>zmluvn</w:t>
      </w:r>
      <w:r>
        <w:rPr>
          <w:rFonts w:ascii="Times New Roman" w:hAnsi="Times New Roman"/>
          <w:lang w:eastAsia="sk-SK"/>
        </w:rPr>
        <w:t>ej</w:t>
      </w:r>
      <w:r w:rsidRPr="00A91910">
        <w:rPr>
          <w:rFonts w:ascii="Times New Roman" w:hAnsi="Times New Roman"/>
          <w:lang w:eastAsia="sk-SK"/>
        </w:rPr>
        <w:t xml:space="preserve"> pokut</w:t>
      </w:r>
      <w:r>
        <w:rPr>
          <w:rFonts w:ascii="Times New Roman" w:hAnsi="Times New Roman"/>
          <w:lang w:eastAsia="sk-SK"/>
        </w:rPr>
        <w:t>y</w:t>
      </w:r>
      <w:commentRangeStart w:id="49"/>
      <w:r w:rsidR="00E80148">
        <w:rPr>
          <w:rFonts w:ascii="Times New Roman" w:hAnsi="Times New Roman"/>
          <w:lang w:eastAsia="sk-SK"/>
        </w:rPr>
        <w:t xml:space="preserve"> </w:t>
      </w:r>
      <w:r w:rsidR="008B1DAE">
        <w:rPr>
          <w:rFonts w:ascii="Times New Roman" w:hAnsi="Times New Roman"/>
          <w:lang w:eastAsia="sk-SK"/>
        </w:rPr>
        <w:t xml:space="preserve">.... Eur </w:t>
      </w:r>
      <w:commentRangeEnd w:id="49"/>
      <w:r w:rsidR="008B1DAE">
        <w:rPr>
          <w:rStyle w:val="Odkaznakomentr"/>
          <w:rFonts w:ascii="Times New Roman" w:eastAsia="Times New Roman" w:hAnsi="Times New Roman"/>
          <w:lang w:val="x-none" w:eastAsia="x-none"/>
        </w:rPr>
        <w:commentReference w:id="49"/>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 xml:space="preserve">v článku 3 </w:t>
      </w:r>
      <w:r w:rsidR="002B2F9B">
        <w:rPr>
          <w:rFonts w:ascii="Times New Roman" w:hAnsi="Times New Roman"/>
          <w:lang w:eastAsia="sk-SK"/>
        </w:rPr>
        <w:t>ods</w:t>
      </w:r>
      <w:r w:rsidR="001D3560">
        <w:rPr>
          <w:rFonts w:ascii="Times New Roman" w:hAnsi="Times New Roman"/>
          <w:lang w:eastAsia="sk-SK"/>
        </w:rPr>
        <w:t>ek</w:t>
      </w:r>
      <w:r w:rsidR="002B2F9B">
        <w:rPr>
          <w:rFonts w:ascii="Times New Roman" w:hAnsi="Times New Roman"/>
          <w:lang w:eastAsia="sk-SK"/>
        </w:rPr>
        <w:t xml:space="preserve"> 3.1</w:t>
      </w:r>
      <w:r w:rsidR="00AC4F7B" w:rsidRPr="00A91910">
        <w:rPr>
          <w:rFonts w:ascii="Times New Roman" w:hAnsi="Times New Roman"/>
          <w:lang w:eastAsia="sk-SK"/>
        </w:rPr>
        <w:t xml:space="preserve"> písm</w:t>
      </w:r>
      <w:r w:rsidR="001D3560">
        <w:rPr>
          <w:rFonts w:ascii="Times New Roman" w:hAnsi="Times New Roman"/>
          <w:lang w:eastAsia="sk-SK"/>
        </w:rPr>
        <w:t>eno</w:t>
      </w:r>
      <w:r w:rsidR="001D3560" w:rsidRPr="00A91910">
        <w:rPr>
          <w:rFonts w:ascii="Times New Roman" w:hAnsi="Times New Roman"/>
          <w:lang w:eastAsia="sk-SK"/>
        </w:rPr>
        <w:t xml:space="preserve"> </w:t>
      </w:r>
      <w:commentRangeStart w:id="50"/>
      <w:r w:rsidR="00AC4F7B" w:rsidRPr="00A91910">
        <w:rPr>
          <w:rFonts w:ascii="Times New Roman" w:hAnsi="Times New Roman"/>
          <w:lang w:eastAsia="sk-SK"/>
        </w:rPr>
        <w:t>c)</w:t>
      </w:r>
      <w:commentRangeEnd w:id="50"/>
      <w:r w:rsidR="008B1DAE">
        <w:rPr>
          <w:rStyle w:val="Odkaznakomentr"/>
          <w:rFonts w:ascii="Times New Roman" w:eastAsia="Times New Roman" w:hAnsi="Times New Roman"/>
          <w:lang w:val="x-none" w:eastAsia="x-none"/>
        </w:rPr>
        <w:commentReference w:id="50"/>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lastRenderedPageBreak/>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 xml:space="preserve">Projektu tak, ako je uvedený v článku 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najskôr 1. januárom 2014</w:t>
      </w:r>
      <w:r w:rsidR="008C3B01" w:rsidRPr="00477624">
        <w:rPr>
          <w:rFonts w:ascii="Times New Roman" w:hAnsi="Times New Roman"/>
          <w:bCs/>
        </w:rPr>
        <w:t xml:space="preserve">, resp. najskôr od 1. septembra 2013 v prípade projektov realizovaných v rámci </w:t>
      </w:r>
      <w:r w:rsidR="009809B8">
        <w:rPr>
          <w:rFonts w:ascii="Times New Roman" w:hAnsi="Times New Roman"/>
          <w:bCs/>
        </w:rPr>
        <w:t>I</w:t>
      </w:r>
      <w:r w:rsidR="009809B8" w:rsidRPr="00477624">
        <w:rPr>
          <w:rFonts w:ascii="Times New Roman" w:hAnsi="Times New Roman"/>
          <w:bCs/>
        </w:rPr>
        <w:t xml:space="preserve">niciatívy </w:t>
      </w:r>
      <w:r w:rsidR="008C3B01" w:rsidRPr="00477624">
        <w:rPr>
          <w:rFonts w:ascii="Times New Roman" w:hAnsi="Times New Roman"/>
          <w:bCs/>
        </w:rPr>
        <w:t xml:space="preserve">pre zamestnanosť </w:t>
      </w:r>
      <w:r w:rsidR="008C3B01" w:rsidRPr="002A702B">
        <w:rPr>
          <w:rFonts w:ascii="Times New Roman" w:hAnsi="Times New Roman"/>
          <w:bCs/>
        </w:rPr>
        <w:t>mladých</w:t>
      </w:r>
      <w:r w:rsidR="0037663F" w:rsidRPr="002A702B">
        <w:rPr>
          <w:rFonts w:ascii="Times New Roman" w:hAnsi="Times New Roman"/>
          <w:bCs/>
        </w:rPr>
        <w:t xml:space="preserve"> a</w:t>
      </w:r>
      <w:r w:rsidR="007B4A58" w:rsidRPr="002A702B">
        <w:rPr>
          <w:rFonts w:ascii="Times New Roman" w:hAnsi="Times New Roman"/>
          <w:bCs/>
        </w:rPr>
        <w:t xml:space="preserve"> boli uhradené </w:t>
      </w:r>
      <w:r w:rsidRPr="002A702B">
        <w:rPr>
          <w:rFonts w:ascii="Times New Roman" w:hAnsi="Times New Roman"/>
          <w:bCs/>
        </w:rPr>
        <w:t>najneskôr do 31. decembra 20</w:t>
      </w:r>
      <w:r w:rsidR="00976CDB" w:rsidRPr="002A702B">
        <w:rPr>
          <w:rFonts w:ascii="Times New Roman" w:hAnsi="Times New Roman"/>
          <w:bCs/>
        </w:rPr>
        <w:t>23,</w:t>
      </w:r>
      <w:r w:rsidR="008C6B9F" w:rsidRPr="00477624">
        <w:rPr>
          <w:rFonts w:ascii="Times New Roman" w:hAnsi="Times New Roman"/>
          <w:bCs/>
        </w:rPr>
        <w:t xml:space="preserve"> </w:t>
      </w:r>
    </w:p>
    <w:p w:rsidR="008C6B9F" w:rsidRPr="00127E9E"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v nadväznosti na písm</w:t>
      </w:r>
      <w:r w:rsidR="001D3560">
        <w:rPr>
          <w:rFonts w:ascii="Times New Roman" w:hAnsi="Times New Roman"/>
          <w:bCs/>
        </w:rPr>
        <w:t>eno</w:t>
      </w:r>
      <w:r w:rsidRPr="00127E9E">
        <w:rPr>
          <w:rFonts w:ascii="Times New Roman" w:hAnsi="Times New Roman"/>
          <w:bCs/>
        </w:rPr>
        <w:t xml:space="preserve">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1.1.2014</w:t>
      </w:r>
      <w:commentRangeStart w:id="51"/>
      <w:r w:rsidRPr="005F6D2D">
        <w:rPr>
          <w:rFonts w:ascii="Times New Roman" w:hAnsi="Times New Roman"/>
        </w:rPr>
        <w:t xml:space="preserve">, </w:t>
      </w:r>
      <w:r w:rsidR="00AA2FB0" w:rsidRPr="005F6D2D">
        <w:rPr>
          <w:rFonts w:ascii="Times New Roman" w:hAnsi="Times New Roman"/>
          <w:bCs/>
        </w:rPr>
        <w:t xml:space="preserve">resp. najskôr od 1. septembra 2013 v prípade projektov realizovaných v rámci </w:t>
      </w:r>
      <w:r w:rsidR="009809B8">
        <w:rPr>
          <w:rFonts w:ascii="Times New Roman" w:hAnsi="Times New Roman"/>
          <w:bCs/>
        </w:rPr>
        <w:t>I</w:t>
      </w:r>
      <w:r w:rsidR="009809B8" w:rsidRPr="005F6D2D">
        <w:rPr>
          <w:rFonts w:ascii="Times New Roman" w:hAnsi="Times New Roman"/>
          <w:bCs/>
        </w:rPr>
        <w:t xml:space="preserve">niciatívy </w:t>
      </w:r>
      <w:r w:rsidR="00AA2FB0" w:rsidRPr="005F6D2D">
        <w:rPr>
          <w:rFonts w:ascii="Times New Roman" w:hAnsi="Times New Roman"/>
          <w:bCs/>
        </w:rPr>
        <w:t>pre zamestnanosť mladých</w:t>
      </w:r>
      <w:commentRangeEnd w:id="51"/>
      <w:r w:rsidR="00AA2FB0" w:rsidRPr="00127E9E">
        <w:rPr>
          <w:rStyle w:val="Odkaznakomentr"/>
          <w:rFonts w:ascii="Times New Roman" w:eastAsia="Times New Roman" w:hAnsi="Times New Roman"/>
          <w:sz w:val="22"/>
          <w:szCs w:val="22"/>
          <w:lang w:val="x-none" w:eastAsia="x-none"/>
        </w:rPr>
        <w:commentReference w:id="51"/>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52"/>
      <w:r w:rsidRPr="00127E9E">
        <w:rPr>
          <w:rFonts w:ascii="Times New Roman" w:hAnsi="Times New Roman"/>
        </w:rPr>
        <w:t xml:space="preserve">3 mesiacov </w:t>
      </w:r>
      <w:commentRangeEnd w:id="52"/>
      <w:r w:rsidR="000836FA" w:rsidRPr="00127E9E">
        <w:rPr>
          <w:rStyle w:val="Odkaznakomentr"/>
          <w:rFonts w:ascii="Times New Roman" w:eastAsia="Times New Roman" w:hAnsi="Times New Roman"/>
          <w:sz w:val="22"/>
          <w:szCs w:val="22"/>
          <w:lang w:val="x-none" w:eastAsia="x-none"/>
        </w:rPr>
        <w:commentReference w:id="52"/>
      </w:r>
      <w:r w:rsidRPr="00127E9E">
        <w:rPr>
          <w:rFonts w:ascii="Times New Roman" w:hAnsi="Times New Roman"/>
        </w:rPr>
        <w:t>od Ukončenia realizácie hlavných aktivít Projektu alebo do podania záverečnej žiadosti o platbu, podľa toho, ktorá skutočnosť nastane skôr</w:t>
      </w:r>
      <w:r w:rsidR="008C6B9F" w:rsidRPr="00127E9E">
        <w:rPr>
          <w:rFonts w:ascii="Times New Roman" w:hAnsi="Times New Roman"/>
        </w:rPr>
        <w:t>;</w:t>
      </w:r>
    </w:p>
    <w:p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dokumentu Poskytovateľa, ktorým sa určujú podmienky oprávnenosti výdavkov 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 xml:space="preserve">erejného obstarávania bolo skonštatované, že je možné výdavky pripustiť do financovania; </w:t>
      </w:r>
    </w:p>
    <w:p w:rsidR="00107570" w:rsidRPr="00FA064A"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00ED72D7">
        <w:rPr>
          <w:rFonts w:ascii="Times New Roman" w:hAnsi="Times New Roman"/>
          <w:bCs/>
        </w:rPr>
        <w:t>,</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882EC0">
        <w:rPr>
          <w:rFonts w:ascii="Times New Roman" w:hAnsi="Times New Roman"/>
          <w:bCs/>
        </w:rPr>
        <w:t xml:space="preserve">pred predložením Žiadosti o platbu, najneskôr však do 31.12.2023 </w:t>
      </w:r>
      <w:r w:rsidRPr="00ED72D7">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 článku 8 ods</w:t>
      </w:r>
      <w:r w:rsidR="001D3560">
        <w:rPr>
          <w:rFonts w:ascii="Times New Roman" w:hAnsi="Times New Roman"/>
          <w:bCs/>
        </w:rPr>
        <w:t>ek</w:t>
      </w:r>
      <w:r w:rsidRPr="00896119">
        <w:rPr>
          <w:rFonts w:ascii="Times New Roman" w:hAnsi="Times New Roman"/>
          <w:bCs/>
        </w:rPr>
        <w:t xml:space="preserve"> </w:t>
      </w:r>
      <w:r w:rsidR="00976CDB" w:rsidRPr="00896119">
        <w:rPr>
          <w:rFonts w:ascii="Times New Roman" w:hAnsi="Times New Roman"/>
          <w:bCs/>
        </w:rPr>
        <w:t>6</w:t>
      </w:r>
      <w:r w:rsidRPr="00896119">
        <w:rPr>
          <w:rFonts w:ascii="Times New Roman" w:hAnsi="Times New Roman"/>
          <w:bCs/>
        </w:rPr>
        <w:t xml:space="preserve"> písm</w:t>
      </w:r>
      <w:r w:rsidR="001D3560">
        <w:rPr>
          <w:rFonts w:ascii="Times New Roman" w:hAnsi="Times New Roman"/>
          <w:bCs/>
        </w:rPr>
        <w:t>eno</w:t>
      </w:r>
      <w:r w:rsidRPr="00896119">
        <w:rPr>
          <w:rFonts w:ascii="Times New Roman" w:hAnsi="Times New Roman"/>
          <w:bCs/>
        </w:rPr>
        <w:t xml:space="preserve"> c) VZP</w:t>
      </w:r>
      <w:r w:rsidR="00E56A46" w:rsidRPr="00896119">
        <w:rPr>
          <w:rFonts w:ascii="Times New Roman" w:hAnsi="Times New Roman"/>
          <w:bCs/>
        </w:rPr>
        <w:t xml:space="preserve"> 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 xml:space="preserve">vrátane pravidiel týkajúcich sa štátnej pomoci podľa </w:t>
      </w:r>
      <w:r w:rsidR="000678BB">
        <w:rPr>
          <w:rFonts w:ascii="Times New Roman" w:hAnsi="Times New Roman"/>
          <w:bCs/>
        </w:rPr>
        <w:t>článku</w:t>
      </w:r>
      <w:r w:rsidR="00F86FD3" w:rsidRPr="00B6462B">
        <w:rPr>
          <w:rFonts w:ascii="Times New Roman" w:hAnsi="Times New Roman"/>
          <w:bCs/>
        </w:rPr>
        <w:t xml:space="preserve"> 107 Zmluvy o fungovaní EÚ</w:t>
      </w:r>
      <w:r w:rsidRPr="00B6462B">
        <w:rPr>
          <w:rFonts w:ascii="Times New Roman" w:hAnsi="Times New Roman"/>
          <w:bCs/>
        </w:rPr>
        <w:t>;</w:t>
      </w:r>
    </w:p>
    <w:p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w:t>
      </w:r>
      <w:r w:rsidR="0037663F" w:rsidRPr="00D964FC">
        <w:rPr>
          <w:rFonts w:ascii="Times New Roman" w:eastAsia="Times New Roman" w:hAnsi="Times New Roman"/>
          <w:color w:val="000000"/>
          <w:lang w:eastAsia="sk-SK"/>
        </w:rPr>
        <w:lastRenderedPageBreak/>
        <w:t xml:space="preserve">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r w:rsidR="0037663F" w:rsidRPr="00896119">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článku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xml:space="preserve">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 oblasť verejného obstarávania</w:t>
      </w:r>
      <w:r w:rsidR="00B71C48" w:rsidRPr="00A91910">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w:t>
      </w:r>
      <w:r w:rsidR="000678BB">
        <w:rPr>
          <w:rFonts w:ascii="Times New Roman" w:hAnsi="Times New Roman"/>
          <w:bCs/>
        </w:rPr>
        <w:t>článku</w:t>
      </w:r>
      <w:r w:rsidR="00FB00BC" w:rsidRPr="00A91910">
        <w:rPr>
          <w:rFonts w:ascii="Times New Roman" w:hAnsi="Times New Roman"/>
          <w:bCs/>
        </w:rPr>
        <w:t xml:space="preserve"> </w:t>
      </w:r>
      <w:r w:rsidR="00FE756C" w:rsidRPr="00A91910">
        <w:rPr>
          <w:rFonts w:ascii="Times New Roman" w:hAnsi="Times New Roman"/>
          <w:bCs/>
        </w:rPr>
        <w:t>30</w:t>
      </w:r>
      <w:r w:rsidR="00FB00BC" w:rsidRPr="00A91910">
        <w:rPr>
          <w:rFonts w:ascii="Times New Roman" w:hAnsi="Times New Roman"/>
          <w:bCs/>
        </w:rPr>
        <w:t xml:space="preserve"> Nariadenia </w:t>
      </w:r>
      <w:r w:rsidR="00FE756C" w:rsidRPr="00D964FC">
        <w:rPr>
          <w:rFonts w:ascii="Times New Roman" w:hAnsi="Times New Roman"/>
          <w:bCs/>
        </w:rPr>
        <w:t>966</w:t>
      </w:r>
      <w:r w:rsidR="00FB00BC" w:rsidRPr="00D964FC">
        <w:rPr>
          <w:rFonts w:ascii="Times New Roman" w:hAnsi="Times New Roman"/>
          <w:bCs/>
        </w:rPr>
        <w:t>/20</w:t>
      </w:r>
      <w:r w:rsidR="00FE756C" w:rsidRPr="00D964FC">
        <w:rPr>
          <w:rFonts w:ascii="Times New Roman" w:hAnsi="Times New Roman"/>
          <w:bCs/>
        </w:rPr>
        <w:t>1</w:t>
      </w:r>
      <w:r w:rsidR="00FB00BC" w:rsidRPr="00D964FC">
        <w:rPr>
          <w:rFonts w:ascii="Times New Roman" w:hAnsi="Times New Roman"/>
          <w:bCs/>
        </w:rPr>
        <w:t xml:space="preserve">2 a z §19 Zákona o rozpočtových pravidlách; </w:t>
      </w:r>
    </w:p>
    <w:p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53"/>
      <w:r w:rsidRPr="00A91910">
        <w:rPr>
          <w:rFonts w:ascii="Times New Roman" w:hAnsi="Times New Roman"/>
          <w:bCs/>
        </w:rPr>
        <w:t>ktorý je nový</w:t>
      </w:r>
      <w:commentRangeEnd w:id="53"/>
      <w:r w:rsidR="00452D64">
        <w:rPr>
          <w:rStyle w:val="Odkaznakomentr"/>
          <w:rFonts w:ascii="Times New Roman" w:eastAsia="Times New Roman" w:hAnsi="Times New Roman"/>
          <w:lang w:val="x-none" w:eastAsia="x-none"/>
        </w:rPr>
        <w:commentReference w:id="53"/>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rsidR="00A91910" w:rsidRPr="00127E9E" w:rsidRDefault="00107570" w:rsidP="00F7719B">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w:t>
      </w:r>
      <w:r w:rsidR="00CE5784">
        <w:rPr>
          <w:rFonts w:ascii="Times New Roman" w:hAnsi="Times New Roman"/>
          <w:bCs/>
        </w:rPr>
        <w:t>eku</w:t>
      </w:r>
      <w:r w:rsidRPr="00127E9E">
        <w:rPr>
          <w:rFonts w:ascii="Times New Roman" w:hAnsi="Times New Roman"/>
          <w:bCs/>
        </w:rPr>
        <w:t xml:space="preserve">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ponížená 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127E9E">
        <w:rPr>
          <w:rFonts w:ascii="Times New Roman" w:hAnsi="Times New Roman"/>
          <w:bCs/>
        </w:rPr>
        <w:t>v súlade s článkom 10 VZP</w:t>
      </w:r>
      <w:r w:rsidR="00A33DA3" w:rsidRPr="00127E9E">
        <w:rPr>
          <w:rFonts w:ascii="Times New Roman" w:hAnsi="Times New Roman"/>
          <w:bCs/>
        </w:rPr>
        <w:t xml:space="preserve"> </w:t>
      </w:r>
      <w:r w:rsidR="00576C07" w:rsidRPr="00127E9E">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w:t>
      </w:r>
      <w:r w:rsidR="00CE5784">
        <w:rPr>
          <w:rFonts w:ascii="Times New Roman" w:hAnsi="Times New Roman"/>
          <w:bCs/>
        </w:rPr>
        <w:t>ek</w:t>
      </w:r>
      <w:r w:rsidR="00576C07" w:rsidRPr="00127E9E">
        <w:rPr>
          <w:rFonts w:ascii="Times New Roman" w:hAnsi="Times New Roman"/>
          <w:bCs/>
        </w:rPr>
        <w:t xml:space="preserve"> 9 VZP sa vzťahuje aj na zmenu výdavkov z Oprávnených výdavkov/Schválených oprávnených výdavkov na Neoprávnené výdavky.</w:t>
      </w:r>
      <w:r w:rsidR="003144E8" w:rsidRPr="00127E9E">
        <w:rPr>
          <w:rFonts w:ascii="Times New Roman" w:hAnsi="Times New Roman"/>
          <w:bCs/>
        </w:rPr>
        <w:t xml:space="preserve"> </w:t>
      </w:r>
    </w:p>
    <w:p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19 UCHOVÁVANIE DOKUMENTOV</w:t>
      </w:r>
    </w:p>
    <w:p w:rsid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článku 7 ods</w:t>
      </w:r>
      <w:r w:rsidR="00CE5784">
        <w:rPr>
          <w:rFonts w:ascii="Times New Roman" w:hAnsi="Times New Roman"/>
        </w:rPr>
        <w:t>ek</w:t>
      </w:r>
      <w:r w:rsidR="007A6408" w:rsidRPr="007A6408">
        <w:rPr>
          <w:rFonts w:ascii="Times New Roman" w:hAnsi="Times New Roman"/>
        </w:rPr>
        <w:t xml:space="preserve"> 7.2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v zmysle článku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 xml:space="preserve">môže byť automaticky predĺžená (t.j. bez potreby vyhotovovania osobitného dodatku k Zmluve o poskytnutí NFP, len na základe oznámenia Poskytovateľa Prijímateľovi) v prípade, ak nastanú skutočnosti uvedené </w:t>
      </w:r>
      <w:r w:rsidRPr="00A91910">
        <w:rPr>
          <w:rFonts w:ascii="Times New Roman" w:hAnsi="Times New Roman"/>
        </w:rPr>
        <w:lastRenderedPageBreak/>
        <w:t>v článku 140 všeobecného nariadenia o č</w:t>
      </w:r>
      <w:r w:rsidR="008A0487">
        <w:rPr>
          <w:rFonts w:ascii="Times New Roman" w:hAnsi="Times New Roman"/>
        </w:rPr>
        <w:t xml:space="preserve">as trvania týchto skutočností. </w:t>
      </w:r>
      <w:r w:rsidR="000620EA">
        <w:rPr>
          <w:rFonts w:ascii="Times New Roman" w:hAnsi="Times New Roman"/>
        </w:rPr>
        <w:t xml:space="preserve">Porušenie povinností vyplývajúcich z tohto článku </w:t>
      </w:r>
      <w:r w:rsidR="00580301">
        <w:rPr>
          <w:rFonts w:ascii="Times New Roman" w:hAnsi="Times New Roman"/>
        </w:rPr>
        <w:t>je</w:t>
      </w:r>
      <w:r w:rsidR="000620EA">
        <w:rPr>
          <w:rFonts w:ascii="Times New Roman" w:hAnsi="Times New Roman"/>
        </w:rPr>
        <w:t xml:space="preserve"> podstatn</w:t>
      </w:r>
      <w:r w:rsidR="00580301">
        <w:rPr>
          <w:rFonts w:ascii="Times New Roman" w:hAnsi="Times New Roman"/>
        </w:rPr>
        <w:t>ým</w:t>
      </w:r>
      <w:r w:rsidR="000620EA">
        <w:rPr>
          <w:rFonts w:ascii="Times New Roman" w:hAnsi="Times New Roman"/>
        </w:rPr>
        <w:t xml:space="preserve"> porušen</w:t>
      </w:r>
      <w:r w:rsidR="00580301">
        <w:rPr>
          <w:rFonts w:ascii="Times New Roman" w:hAnsi="Times New Roman"/>
        </w:rPr>
        <w:t>ím</w:t>
      </w:r>
      <w:r w:rsidR="000620EA">
        <w:rPr>
          <w:rFonts w:ascii="Times New Roman" w:hAnsi="Times New Roman"/>
        </w:rPr>
        <w:t xml:space="preserve"> Zmluvy o NFP.</w:t>
      </w:r>
    </w:p>
    <w:p w:rsidR="00580301" w:rsidRPr="00A91910" w:rsidRDefault="00580301" w:rsidP="00A91910">
      <w:pPr>
        <w:spacing w:before="120" w:after="120"/>
        <w:jc w:val="both"/>
        <w:rPr>
          <w:rFonts w:ascii="Times New Roman" w:hAnsi="Times New Roman"/>
        </w:rPr>
      </w:pPr>
    </w:p>
    <w:p w:rsidR="00A91910" w:rsidRPr="00447257" w:rsidRDefault="00A91910" w:rsidP="00127E9E">
      <w:pPr>
        <w:keepNext/>
        <w:spacing w:after="120" w:line="264" w:lineRule="auto"/>
        <w:ind w:left="1440" w:hanging="1440"/>
        <w:jc w:val="both"/>
        <w:outlineLvl w:val="2"/>
        <w:rPr>
          <w:rFonts w:ascii="Times New Roman" w:hAnsi="Times New Roman"/>
          <w:b/>
          <w:bCs/>
          <w:caps/>
          <w:lang w:eastAsia="sk-SK"/>
        </w:rPr>
      </w:pPr>
      <w:r w:rsidRPr="00447257">
        <w:rPr>
          <w:rFonts w:ascii="Times New Roman" w:hAnsi="Times New Roman"/>
          <w:b/>
          <w:bCs/>
          <w:caps/>
          <w:lang w:eastAsia="sk-SK"/>
        </w:rPr>
        <w:t>ČLÁNOK 20 MENY A KURZOVÉ ROZDIELY</w:t>
      </w:r>
    </w:p>
    <w:p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odsekov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Prijímateľ do Žiadosti o platbu (zúčtovanie predfinancovania, zúčtovanie zálohovej platby alebo žiadosť o platbu – refundácia).</w:t>
      </w:r>
    </w:p>
    <w:p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8A0487">
        <w:rPr>
          <w:rFonts w:ascii="Times New Roman" w:hAnsi="Times New Roman"/>
          <w:lang w:eastAsia="sk-SK"/>
        </w:rPr>
        <w:t>ánkom</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A66B02">
      <w:footerReference w:type="default" r:id="rId10"/>
      <w:headerReference w:type="first" r:id="rId11"/>
      <w:footerReference w:type="first" r:id="rId12"/>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initials="A">
    <w:p w:rsidR="00932350" w:rsidRPr="00972C9F" w:rsidRDefault="00932350">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2" w:author="Autor" w:initials="A">
    <w:p w:rsidR="00932350" w:rsidRPr="00833664" w:rsidRDefault="00932350">
      <w:pPr>
        <w:pStyle w:val="Textkomentra"/>
        <w:rPr>
          <w:lang w:val="sk-SK"/>
        </w:rPr>
      </w:pPr>
      <w:r w:rsidRPr="00833664">
        <w:rPr>
          <w:rStyle w:val="Odkaznakomentr"/>
        </w:rPr>
        <w:annotationRef/>
      </w:r>
      <w:r w:rsidRPr="00833664">
        <w:rPr>
          <w:lang w:val="sk-SK"/>
        </w:rPr>
        <w:t>V prípade veľkých projektov RO nahradí ustanovenie nasledovne:</w:t>
      </w:r>
    </w:p>
    <w:p w:rsidR="00932350" w:rsidRPr="00833664" w:rsidRDefault="00932350">
      <w:pPr>
        <w:pStyle w:val="Textkomentra"/>
        <w:rPr>
          <w:lang w:val="sk-SK"/>
        </w:rPr>
      </w:pPr>
    </w:p>
    <w:p w:rsidR="00932350" w:rsidRPr="008138ED" w:rsidRDefault="00932350">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3" w:author="Autor" w:initials="A">
    <w:p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4" w:author="Autor" w:initials="A">
    <w:p w:rsidR="00932350" w:rsidRPr="003311ED" w:rsidRDefault="00932350">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5" w:author="Autor" w:initials="A">
    <w:p w:rsidR="00932350" w:rsidRPr="009A28F0" w:rsidRDefault="00932350"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6" w:author="Autor" w:initials="A">
    <w:p w:rsidR="00932350" w:rsidRPr="003311ED" w:rsidRDefault="00932350">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7" w:author="Autor" w:initials="A">
    <w:p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8" w:author="Autor" w:initials="A">
    <w:p w:rsidR="00932350" w:rsidRDefault="00932350" w:rsidP="009809B8">
      <w:pPr>
        <w:pStyle w:val="Textkomentra"/>
      </w:pPr>
      <w:r>
        <w:rPr>
          <w:rStyle w:val="Odkaznakomentr"/>
        </w:rPr>
        <w:annotationRef/>
      </w:r>
      <w:r w:rsidRPr="00372A72">
        <w:t>Vypustí sa, ak projekt zo svojej podstaty nemôže generovať príjem</w:t>
      </w:r>
    </w:p>
  </w:comment>
  <w:comment w:id="9" w:author="Autor" w:initials="A">
    <w:p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0" w:author="Autor" w:initials="A">
    <w:p w:rsidR="00932350" w:rsidRDefault="00932350"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11" w:author="Autor" w:initials="A">
    <w:p w:rsidR="00932350" w:rsidRDefault="00932350">
      <w:pPr>
        <w:pStyle w:val="Textkomentra"/>
      </w:pPr>
      <w:r>
        <w:rPr>
          <w:rStyle w:val="Odkaznakomentr"/>
        </w:rPr>
        <w:annotationRef/>
      </w:r>
      <w:r>
        <w:t>Doplní RO</w:t>
      </w:r>
    </w:p>
  </w:comment>
  <w:comment w:id="12" w:author="Autor" w:initials="A">
    <w:p w:rsidR="00932350" w:rsidRDefault="00932350"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4" w:author="Autor" w:initials="A">
    <w:p w:rsidR="00932350" w:rsidRPr="00C00CAF" w:rsidRDefault="00932350"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13" w:author="Autor" w:initials="A">
    <w:p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5" w:author="Autor" w:initials="A">
    <w:p w:rsidR="00932350" w:rsidRDefault="00932350">
      <w:pPr>
        <w:pStyle w:val="Textkomentra"/>
      </w:pPr>
      <w:r>
        <w:rPr>
          <w:rStyle w:val="Odkaznakomentr"/>
        </w:rPr>
        <w:annotationRef/>
      </w:r>
      <w:r w:rsidRPr="00576235">
        <w:t>Poskytovateľ je povinný dodržať podmienku v zmysle kapitoly 3.5.10, ods. 2 písm. h) Systému riadenia EŠIF.</w:t>
      </w:r>
    </w:p>
  </w:comment>
  <w:comment w:id="16" w:author="Autor" w:initials="A">
    <w:p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7" w:author="Autor" w:initials="A">
    <w:p w:rsidR="00932350" w:rsidRDefault="00932350"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18" w:author="Autor" w:initials="A">
    <w:p w:rsidR="00932350" w:rsidRDefault="00932350"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rsidR="00932350" w:rsidRPr="0051470D" w:rsidRDefault="00932350" w:rsidP="002F22D1">
      <w:pPr>
        <w:pStyle w:val="Textkomentra"/>
        <w:rPr>
          <w:lang w:val="sk-SK"/>
        </w:rPr>
      </w:pPr>
    </w:p>
    <w:p w:rsidR="00932350" w:rsidRDefault="00932350"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rsidR="00932350" w:rsidRDefault="00932350"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19" w:author="Autor" w:initials="A">
    <w:p w:rsidR="00932350" w:rsidRDefault="00932350">
      <w:pPr>
        <w:pStyle w:val="Textkomentra"/>
      </w:pPr>
      <w:r>
        <w:rPr>
          <w:rStyle w:val="Odkaznakomentr"/>
        </w:rPr>
        <w:annotationRef/>
      </w:r>
      <w:r>
        <w:t>Všetky chýbajúce údaje doplní RO</w:t>
      </w:r>
    </w:p>
  </w:comment>
  <w:comment w:id="20" w:author="Autor" w:initials="A">
    <w:p w:rsidR="00932350" w:rsidRDefault="00932350"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21" w:author="Autor" w:initials="A">
    <w:p w:rsidR="00932350" w:rsidRPr="005F6D2D" w:rsidRDefault="00932350"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22" w:author="Autor" w:initials="A">
    <w:p w:rsidR="00932350" w:rsidRDefault="00932350">
      <w:pPr>
        <w:pStyle w:val="Textkomentra"/>
      </w:pPr>
      <w:r>
        <w:rPr>
          <w:rStyle w:val="Odkaznakomentr"/>
        </w:rPr>
        <w:annotationRef/>
      </w:r>
      <w:r w:rsidRPr="00BD2AA7">
        <w:t>Napríklad kópia pozvánky na posledné školenie spolu s kópiou prezenčnej listiny účastníkov.</w:t>
      </w:r>
      <w:r>
        <w:t xml:space="preserve"> </w:t>
      </w:r>
    </w:p>
  </w:comment>
  <w:comment w:id="23" w:author="Autor" w:initials="A">
    <w:p w:rsidR="00932350" w:rsidRDefault="00932350"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4" w:author="Autor" w:initials="A">
    <w:p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6" w:author="Autor" w:initials="A">
    <w:p w:rsidR="00932350" w:rsidRDefault="00932350">
      <w:pPr>
        <w:pStyle w:val="Textkomentra"/>
      </w:pPr>
      <w:r>
        <w:rPr>
          <w:rStyle w:val="Odkaznakomentr"/>
        </w:rPr>
        <w:annotationRef/>
      </w:r>
      <w:r>
        <w:t>Alebo troch rokov, ak sú na skrátenie lehoty splnené podmienky.</w:t>
      </w:r>
    </w:p>
  </w:comment>
  <w:comment w:id="25" w:author="Autor" w:initials="A">
    <w:p w:rsidR="00932350" w:rsidRPr="00685086" w:rsidRDefault="00932350">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27" w:author="Autor" w:initials="A">
    <w:p w:rsidR="00932350" w:rsidRDefault="00932350">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28" w:author="Autor" w:initials="A">
    <w:p w:rsidR="00932350" w:rsidRPr="000E1967" w:rsidRDefault="00932350">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29" w:author="Autor" w:initials="A">
    <w:p w:rsidR="00932350" w:rsidRDefault="00932350">
      <w:pPr>
        <w:pStyle w:val="Textkomentra"/>
        <w:rPr>
          <w:lang w:val="sk-SK"/>
        </w:rPr>
      </w:pPr>
      <w:r>
        <w:rPr>
          <w:rStyle w:val="Odkaznakomentr"/>
        </w:rPr>
        <w:annotationRef/>
      </w:r>
      <w:r>
        <w:rPr>
          <w:lang w:val="sk-SK"/>
        </w:rPr>
        <w:t xml:space="preserve">Na zváženie: </w:t>
      </w:r>
    </w:p>
    <w:p w:rsidR="00932350" w:rsidRPr="00E4184A" w:rsidRDefault="00932350" w:rsidP="00EA3175">
      <w:pPr>
        <w:pStyle w:val="Textkomentra"/>
        <w:rPr>
          <w:lang w:val="sk-SK"/>
        </w:rPr>
      </w:pPr>
      <w:r>
        <w:rPr>
          <w:lang w:val="sk-SK"/>
        </w:rPr>
        <w:t xml:space="preserve">RO môže uviesť aj iný dátum, ktorý bude považovať za schválenie zákazky, nakoľko bod 4.3 OPET a bod 15.1.2 druhej časti OPET považujú </w:t>
      </w:r>
      <w:r>
        <w:rPr>
          <w:sz w:val="22"/>
          <w:szCs w:val="22"/>
          <w:lang w:val="sk-SK"/>
        </w:rPr>
        <w:t>s</w:t>
      </w:r>
      <w:r>
        <w:rPr>
          <w:sz w:val="22"/>
          <w:szCs w:val="22"/>
        </w:rPr>
        <w:t xml:space="preserve">chválenie Zákazky v rámci </w:t>
      </w:r>
      <w:r w:rsidRPr="00E4184A">
        <w:rPr>
          <w:rStyle w:val="Odkaznakomentr"/>
          <w:rFonts w:ascii="Calibri" w:hAnsi="Calibri"/>
        </w:rPr>
        <w:annotationRef/>
      </w:r>
      <w:r>
        <w:rPr>
          <w:sz w:val="22"/>
          <w:szCs w:val="22"/>
        </w:rPr>
        <w:t xml:space="preserve">kontroly príslušným kontrolným orgánom </w:t>
      </w:r>
      <w:r>
        <w:rPr>
          <w:sz w:val="22"/>
          <w:szCs w:val="22"/>
          <w:lang w:val="sk-SK"/>
        </w:rPr>
        <w:t xml:space="preserve">za </w:t>
      </w:r>
      <w:r w:rsidRPr="003F6434">
        <w:rPr>
          <w:sz w:val="22"/>
          <w:szCs w:val="22"/>
        </w:rPr>
        <w:t xml:space="preserve"> </w:t>
      </w:r>
      <w:r w:rsidRPr="0094429C">
        <w:rPr>
          <w:sz w:val="22"/>
          <w:szCs w:val="22"/>
          <w:u w:val="single"/>
        </w:rPr>
        <w:t xml:space="preserve">podmienku </w:t>
      </w:r>
      <w:r w:rsidRPr="00FA5CDB">
        <w:rPr>
          <w:sz w:val="22"/>
          <w:szCs w:val="22"/>
        </w:rPr>
        <w:t>nadobudnutia</w:t>
      </w:r>
      <w:r w:rsidRPr="00207344">
        <w:rPr>
          <w:sz w:val="22"/>
          <w:szCs w:val="22"/>
        </w:rPr>
        <w:t xml:space="preserve"> ú</w:t>
      </w:r>
      <w:r w:rsidRPr="003F6434">
        <w:rPr>
          <w:sz w:val="22"/>
          <w:szCs w:val="22"/>
        </w:rPr>
        <w:t>činn</w:t>
      </w:r>
      <w:r>
        <w:rPr>
          <w:sz w:val="22"/>
          <w:szCs w:val="22"/>
        </w:rPr>
        <w:t>osti Zmluvy</w:t>
      </w:r>
      <w:r>
        <w:rPr>
          <w:lang w:val="sk-SK"/>
        </w:rPr>
        <w:t>, t.j. OPET nedefinuje, čo sa považuje za schválenie . Na druhej strane nemožno za účinnosť zmluvy označiť taký moment, ktorý sa odvíja od prejavu vôle Prijímateľa (napr. od momentu, kedy Prijímateľ doruči oznámenie o účinnosti Dodávateľovi)</w:t>
      </w:r>
    </w:p>
    <w:p w:rsidR="00932350" w:rsidRPr="00EA3175" w:rsidRDefault="00932350">
      <w:pPr>
        <w:pStyle w:val="Textkomentra"/>
        <w:rPr>
          <w:lang w:val="sk-SK"/>
        </w:rPr>
      </w:pPr>
    </w:p>
  </w:comment>
  <w:comment w:id="30" w:author="Autor" w:initials="A">
    <w:p w:rsidR="00932350" w:rsidRPr="00BF3F38" w:rsidRDefault="00932350">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31" w:author="Autor" w:initials="A">
    <w:p w:rsidR="00932350" w:rsidRPr="00D73FAF" w:rsidRDefault="00932350">
      <w:pPr>
        <w:pStyle w:val="Textkomentra"/>
        <w:rPr>
          <w:lang w:val="sk-SK"/>
        </w:rPr>
      </w:pPr>
      <w:r>
        <w:rPr>
          <w:rStyle w:val="Odkaznakomentr"/>
        </w:rPr>
        <w:annotationRef/>
      </w:r>
      <w:r>
        <w:t xml:space="preserve">V prípade projektov ESF,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32" w:author="Autor" w:initials="A">
    <w:p w:rsidR="00932350" w:rsidRPr="00F8306F" w:rsidRDefault="00932350"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33" w:author="Autor" w:initials="A">
    <w:p w:rsidR="00932350" w:rsidRDefault="00932350">
      <w:pPr>
        <w:pStyle w:val="Textkomentra"/>
      </w:pPr>
      <w:r>
        <w:rPr>
          <w:rStyle w:val="Odkaznakomentr"/>
        </w:rPr>
        <w:annotationRef/>
      </w:r>
      <w:r>
        <w:rPr>
          <w:lang w:val="sk-SK"/>
        </w:rPr>
        <w:t>Relevantné pre projekty ESF</w:t>
      </w:r>
    </w:p>
  </w:comment>
  <w:comment w:id="34" w:author="Autor" w:initials="A">
    <w:p w:rsidR="00932350" w:rsidRPr="00DA6CAD" w:rsidRDefault="00932350"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35" w:author="Autor" w:initials="A">
    <w:p w:rsidR="00932350" w:rsidRPr="00161823" w:rsidRDefault="00932350"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36" w:author="Autor" w:initials="A">
    <w:p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7" w:author="Autor" w:initials="A">
    <w:p w:rsidR="00932350" w:rsidRDefault="00932350"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38" w:author="Autor" w:initials="A">
    <w:p w:rsidR="00932350" w:rsidRDefault="00932350">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39" w:author="Autor" w:initials="A">
    <w:p w:rsidR="00932350" w:rsidRDefault="00932350">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40" w:author="Autor" w:initials="A">
    <w:p w:rsidR="00932350" w:rsidRDefault="00932350">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41" w:author="Autor" w:initials="A">
    <w:p w:rsidR="00932350" w:rsidRDefault="00932350">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42" w:author="Autor" w:initials="A">
    <w:p w:rsidR="00932350" w:rsidRDefault="00932350">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43" w:author="Autor" w:initials="A">
    <w:p w:rsidR="00932350" w:rsidRDefault="00932350" w:rsidP="00A91910">
      <w:pPr>
        <w:pStyle w:val="Textkomentra"/>
      </w:pPr>
      <w:r>
        <w:rPr>
          <w:rStyle w:val="Odkaznakomentr"/>
        </w:rPr>
        <w:annotationRef/>
      </w:r>
    </w:p>
    <w:p w:rsidR="00932350" w:rsidRDefault="00932350" w:rsidP="00A91910">
      <w:pPr>
        <w:pStyle w:val="Textkomentra"/>
      </w:pPr>
      <w:r>
        <w:t xml:space="preserve">Previazanosť na čl. 6.6 zmluvy. </w:t>
      </w:r>
    </w:p>
    <w:p w:rsidR="00932350" w:rsidRDefault="00932350" w:rsidP="00A91910">
      <w:pPr>
        <w:pStyle w:val="Textkomentra"/>
      </w:pPr>
    </w:p>
    <w:p w:rsidR="00932350" w:rsidRPr="00424388" w:rsidRDefault="00932350" w:rsidP="00A91910">
      <w:pPr>
        <w:pStyle w:val="Textkomentra"/>
        <w:rPr>
          <w:b/>
        </w:rPr>
      </w:pPr>
      <w:r w:rsidRPr="00424388">
        <w:rPr>
          <w:b/>
        </w:rPr>
        <w:t xml:space="preserve">Logika je taká, že merateľné ukazovatele (MU) majú tri roviny, ktoré sú navzájom prepojené, ale nie nevyhnutne totožné: </w:t>
      </w:r>
    </w:p>
    <w:p w:rsidR="00932350" w:rsidRDefault="00932350" w:rsidP="00A91910">
      <w:pPr>
        <w:pStyle w:val="Textkomentra"/>
      </w:pPr>
    </w:p>
    <w:p w:rsidR="00932350" w:rsidRDefault="00932350" w:rsidP="00A91910">
      <w:pPr>
        <w:pStyle w:val="Textkomentra"/>
        <w:numPr>
          <w:ilvl w:val="0"/>
          <w:numId w:val="33"/>
        </w:numPr>
      </w:pPr>
      <w:r>
        <w:t xml:space="preserve"> je nimi definovaný </w:t>
      </w:r>
      <w:r w:rsidRPr="00424388">
        <w:rPr>
          <w:b/>
        </w:rPr>
        <w:t>cieľ projektu</w:t>
      </w:r>
      <w:r>
        <w:t xml:space="preserve"> vyjadrený merateľným spôsobom,</w:t>
      </w:r>
    </w:p>
    <w:p w:rsidR="00932350" w:rsidRDefault="00932350" w:rsidP="00A91910">
      <w:pPr>
        <w:pStyle w:val="Textkomentra"/>
        <w:ind w:left="360"/>
      </w:pPr>
      <w:r>
        <w:t xml:space="preserve"> </w:t>
      </w:r>
    </w:p>
    <w:p w:rsidR="00932350" w:rsidRDefault="00932350"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rsidR="00932350" w:rsidRDefault="00932350" w:rsidP="00A91910">
      <w:pPr>
        <w:pStyle w:val="Textkomentra"/>
      </w:pPr>
    </w:p>
    <w:p w:rsidR="00932350" w:rsidRDefault="00932350"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44" w:author="Autor" w:initials="A">
    <w:p w:rsidR="00932350" w:rsidRPr="001A6D0E" w:rsidRDefault="00932350">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45" w:author="Autor" w:initials="A">
    <w:p w:rsidR="00932350" w:rsidRPr="005E2851" w:rsidRDefault="00932350">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46" w:author="Autor" w:initials="A">
    <w:p w:rsidR="00932350" w:rsidRDefault="00932350">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47" w:author="Autor" w:initials="A">
    <w:p w:rsidR="00932350" w:rsidRPr="003311ED" w:rsidRDefault="00932350">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48" w:author="Autor" w:initials="A">
    <w:p w:rsidR="00932350" w:rsidRPr="00AA2FB0" w:rsidRDefault="00932350">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49" w:author="Autor" w:initials="A">
    <w:p w:rsidR="00932350" w:rsidRDefault="00932350">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50" w:author="Autor" w:initials="A">
    <w:p w:rsidR="00932350" w:rsidRDefault="00932350">
      <w:pPr>
        <w:pStyle w:val="Textkomentra"/>
      </w:pPr>
      <w:r>
        <w:rPr>
          <w:rStyle w:val="Odkaznakomentr"/>
        </w:rPr>
        <w:annotationRef/>
      </w:r>
      <w:r>
        <w:t xml:space="preserve">Upraví sa podľa toho, či ide o PGP projekt alebo nie (písm. c) bude zamenené za písm. b). </w:t>
      </w:r>
    </w:p>
  </w:comment>
  <w:comment w:id="51" w:author="Autor" w:initials="A">
    <w:p w:rsidR="00932350" w:rsidRPr="00AA2FB0" w:rsidRDefault="00932350">
      <w:pPr>
        <w:pStyle w:val="Textkomentra"/>
        <w:rPr>
          <w:lang w:val="sk-SK"/>
        </w:rPr>
      </w:pPr>
      <w:r>
        <w:rPr>
          <w:rStyle w:val="Odkaznakomentr"/>
        </w:rPr>
        <w:annotationRef/>
      </w:r>
      <w:r w:rsidRPr="00127E9E">
        <w:rPr>
          <w:lang w:val="sk-SK"/>
        </w:rPr>
        <w:t>Zosúladenie s písm a) pre časovú oprávnenosť IZM</w:t>
      </w:r>
    </w:p>
  </w:comment>
  <w:comment w:id="52" w:author="Autor" w:initials="A">
    <w:p w:rsidR="00932350" w:rsidRPr="000836FA" w:rsidRDefault="00932350">
      <w:pPr>
        <w:pStyle w:val="Textkomentra"/>
        <w:rPr>
          <w:lang w:val="sk-SK"/>
        </w:rPr>
      </w:pPr>
      <w:r>
        <w:rPr>
          <w:rStyle w:val="Odkaznakomentr"/>
        </w:rPr>
        <w:annotationRef/>
      </w:r>
      <w:r w:rsidRPr="00127E9E">
        <w:rPr>
          <w:lang w:val="sk-SK"/>
        </w:rPr>
        <w:t>Upozorňuje sa na prepojenie s článkom 5 ods. 5.1 zmluvy</w:t>
      </w:r>
    </w:p>
  </w:comment>
  <w:comment w:id="53" w:author="Autor" w:initials="A">
    <w:p w:rsidR="00932350" w:rsidRPr="0051470D" w:rsidRDefault="00932350">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05A" w:rsidRDefault="009E005A" w:rsidP="00107570">
      <w:pPr>
        <w:spacing w:after="0" w:line="240" w:lineRule="auto"/>
      </w:pPr>
      <w:r>
        <w:separator/>
      </w:r>
    </w:p>
  </w:endnote>
  <w:endnote w:type="continuationSeparator" w:id="0">
    <w:p w:rsidR="009E005A" w:rsidRDefault="009E005A" w:rsidP="00107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350" w:rsidRPr="004405B8" w:rsidRDefault="00932350"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350" w:rsidRDefault="0093235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05A" w:rsidRDefault="009E005A" w:rsidP="00107570">
      <w:pPr>
        <w:spacing w:after="0" w:line="240" w:lineRule="auto"/>
      </w:pPr>
      <w:r>
        <w:separator/>
      </w:r>
    </w:p>
  </w:footnote>
  <w:footnote w:type="continuationSeparator" w:id="0">
    <w:p w:rsidR="009E005A" w:rsidRDefault="009E005A" w:rsidP="00107570">
      <w:pPr>
        <w:spacing w:after="0" w:line="240" w:lineRule="auto"/>
      </w:pPr>
      <w:r>
        <w:continuationSeparator/>
      </w:r>
    </w:p>
  </w:footnote>
  <w:footnote w:id="1">
    <w:p w:rsidR="00932350" w:rsidRDefault="00932350"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350" w:rsidRDefault="0093235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3">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4">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8">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6">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1">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3">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2">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4">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5">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6">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1"/>
  </w:num>
  <w:num w:numId="2">
    <w:abstractNumId w:val="22"/>
  </w:num>
  <w:num w:numId="3">
    <w:abstractNumId w:val="7"/>
  </w:num>
  <w:num w:numId="4">
    <w:abstractNumId w:val="43"/>
  </w:num>
  <w:num w:numId="5">
    <w:abstractNumId w:val="1"/>
  </w:num>
  <w:num w:numId="6">
    <w:abstractNumId w:val="33"/>
  </w:num>
  <w:num w:numId="7">
    <w:abstractNumId w:val="37"/>
  </w:num>
  <w:num w:numId="8">
    <w:abstractNumId w:val="47"/>
  </w:num>
  <w:num w:numId="9">
    <w:abstractNumId w:val="10"/>
  </w:num>
  <w:num w:numId="10">
    <w:abstractNumId w:val="29"/>
  </w:num>
  <w:num w:numId="11">
    <w:abstractNumId w:val="2"/>
  </w:num>
  <w:num w:numId="12">
    <w:abstractNumId w:val="19"/>
  </w:num>
  <w:num w:numId="13">
    <w:abstractNumId w:val="26"/>
  </w:num>
  <w:num w:numId="14">
    <w:abstractNumId w:val="15"/>
  </w:num>
  <w:num w:numId="15">
    <w:abstractNumId w:val="25"/>
  </w:num>
  <w:num w:numId="16">
    <w:abstractNumId w:val="12"/>
  </w:num>
  <w:num w:numId="17">
    <w:abstractNumId w:val="16"/>
  </w:num>
  <w:num w:numId="18">
    <w:abstractNumId w:val="11"/>
  </w:num>
  <w:num w:numId="19">
    <w:abstractNumId w:val="45"/>
  </w:num>
  <w:num w:numId="20">
    <w:abstractNumId w:val="42"/>
  </w:num>
  <w:num w:numId="21">
    <w:abstractNumId w:val="27"/>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
  </w:num>
  <w:num w:numId="28">
    <w:abstractNumId w:val="8"/>
  </w:num>
  <w:num w:numId="29">
    <w:abstractNumId w:val="23"/>
  </w:num>
  <w:num w:numId="30">
    <w:abstractNumId w:val="46"/>
  </w:num>
  <w:num w:numId="31">
    <w:abstractNumId w:val="28"/>
  </w:num>
  <w:num w:numId="32">
    <w:abstractNumId w:val="40"/>
  </w:num>
  <w:num w:numId="33">
    <w:abstractNumId w:val="39"/>
  </w:num>
  <w:num w:numId="34">
    <w:abstractNumId w:val="35"/>
  </w:num>
  <w:num w:numId="35">
    <w:abstractNumId w:val="31"/>
  </w:num>
  <w:num w:numId="36">
    <w:abstractNumId w:val="36"/>
  </w:num>
  <w:num w:numId="37">
    <w:abstractNumId w:val="18"/>
  </w:num>
  <w:num w:numId="38">
    <w:abstractNumId w:val="17"/>
  </w:num>
  <w:num w:numId="39">
    <w:abstractNumId w:val="5"/>
  </w:num>
  <w:num w:numId="40">
    <w:abstractNumId w:val="41"/>
  </w:num>
  <w:num w:numId="41">
    <w:abstractNumId w:val="48"/>
  </w:num>
  <w:num w:numId="42">
    <w:abstractNumId w:val="38"/>
  </w:num>
  <w:num w:numId="43">
    <w:abstractNumId w:val="34"/>
  </w:num>
  <w:num w:numId="44">
    <w:abstractNumId w:val="44"/>
  </w:num>
  <w:num w:numId="45">
    <w:abstractNumId w:val="24"/>
  </w:num>
  <w:num w:numId="46">
    <w:abstractNumId w:val="4"/>
  </w:num>
  <w:num w:numId="47">
    <w:abstractNumId w:val="13"/>
  </w:num>
  <w:num w:numId="48">
    <w:abstractNumId w:val="6"/>
  </w:num>
  <w:num w:numId="49">
    <w:abstractNumId w:val="14"/>
  </w:num>
  <w:num w:numId="50">
    <w:abstractNumId w:val="0"/>
  </w:num>
  <w:num w:numId="51">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6C55"/>
    <w:rsid w:val="00040A31"/>
    <w:rsid w:val="00040BB7"/>
    <w:rsid w:val="00043C56"/>
    <w:rsid w:val="00046348"/>
    <w:rsid w:val="00047927"/>
    <w:rsid w:val="000518F7"/>
    <w:rsid w:val="000526EB"/>
    <w:rsid w:val="000535E6"/>
    <w:rsid w:val="0005406A"/>
    <w:rsid w:val="0005508B"/>
    <w:rsid w:val="00060B31"/>
    <w:rsid w:val="000620EA"/>
    <w:rsid w:val="00064432"/>
    <w:rsid w:val="00065A9E"/>
    <w:rsid w:val="00066A58"/>
    <w:rsid w:val="000674E3"/>
    <w:rsid w:val="000678BB"/>
    <w:rsid w:val="0007015E"/>
    <w:rsid w:val="00070919"/>
    <w:rsid w:val="00072AB2"/>
    <w:rsid w:val="00073A3B"/>
    <w:rsid w:val="00074079"/>
    <w:rsid w:val="0007666D"/>
    <w:rsid w:val="000777AD"/>
    <w:rsid w:val="00083681"/>
    <w:rsid w:val="000836FA"/>
    <w:rsid w:val="00083E9E"/>
    <w:rsid w:val="00083F3F"/>
    <w:rsid w:val="00084FE2"/>
    <w:rsid w:val="00087001"/>
    <w:rsid w:val="00087569"/>
    <w:rsid w:val="00090305"/>
    <w:rsid w:val="00090C27"/>
    <w:rsid w:val="000922D8"/>
    <w:rsid w:val="00092E61"/>
    <w:rsid w:val="00093490"/>
    <w:rsid w:val="00093527"/>
    <w:rsid w:val="00094A5D"/>
    <w:rsid w:val="00096FD8"/>
    <w:rsid w:val="000970EB"/>
    <w:rsid w:val="00097AAB"/>
    <w:rsid w:val="000A1DAC"/>
    <w:rsid w:val="000A5604"/>
    <w:rsid w:val="000A5C51"/>
    <w:rsid w:val="000A5D55"/>
    <w:rsid w:val="000B128B"/>
    <w:rsid w:val="000B20A9"/>
    <w:rsid w:val="000C08F4"/>
    <w:rsid w:val="000C09DE"/>
    <w:rsid w:val="000C10FA"/>
    <w:rsid w:val="000C1A84"/>
    <w:rsid w:val="000C65A8"/>
    <w:rsid w:val="000D0602"/>
    <w:rsid w:val="000D285D"/>
    <w:rsid w:val="000D459D"/>
    <w:rsid w:val="000D4BBF"/>
    <w:rsid w:val="000D4C97"/>
    <w:rsid w:val="000D6805"/>
    <w:rsid w:val="000D7610"/>
    <w:rsid w:val="000D787C"/>
    <w:rsid w:val="000E0006"/>
    <w:rsid w:val="000E1967"/>
    <w:rsid w:val="000E3CC2"/>
    <w:rsid w:val="000E4BC8"/>
    <w:rsid w:val="000E52E6"/>
    <w:rsid w:val="000E58B5"/>
    <w:rsid w:val="000E6614"/>
    <w:rsid w:val="000F0B1D"/>
    <w:rsid w:val="000F414D"/>
    <w:rsid w:val="000F6256"/>
    <w:rsid w:val="000F6A3C"/>
    <w:rsid w:val="001003B7"/>
    <w:rsid w:val="001025B3"/>
    <w:rsid w:val="00102957"/>
    <w:rsid w:val="00102F31"/>
    <w:rsid w:val="00103353"/>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48A"/>
    <w:rsid w:val="00127E9E"/>
    <w:rsid w:val="00131CED"/>
    <w:rsid w:val="0013690C"/>
    <w:rsid w:val="0014042F"/>
    <w:rsid w:val="00143198"/>
    <w:rsid w:val="00143698"/>
    <w:rsid w:val="00145DB1"/>
    <w:rsid w:val="001469D5"/>
    <w:rsid w:val="00146A1B"/>
    <w:rsid w:val="001473CF"/>
    <w:rsid w:val="00153888"/>
    <w:rsid w:val="00153FF1"/>
    <w:rsid w:val="00154C64"/>
    <w:rsid w:val="00156A7D"/>
    <w:rsid w:val="00160AAA"/>
    <w:rsid w:val="00160BAD"/>
    <w:rsid w:val="00161823"/>
    <w:rsid w:val="00161C93"/>
    <w:rsid w:val="001629A6"/>
    <w:rsid w:val="001631C3"/>
    <w:rsid w:val="00163369"/>
    <w:rsid w:val="00163C5A"/>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CC2"/>
    <w:rsid w:val="00187F92"/>
    <w:rsid w:val="00193505"/>
    <w:rsid w:val="00194C21"/>
    <w:rsid w:val="001957FC"/>
    <w:rsid w:val="00197542"/>
    <w:rsid w:val="001A035A"/>
    <w:rsid w:val="001A4781"/>
    <w:rsid w:val="001A6D0E"/>
    <w:rsid w:val="001B2215"/>
    <w:rsid w:val="001B4309"/>
    <w:rsid w:val="001B7463"/>
    <w:rsid w:val="001C2010"/>
    <w:rsid w:val="001C4C5B"/>
    <w:rsid w:val="001C77D3"/>
    <w:rsid w:val="001D1537"/>
    <w:rsid w:val="001D2B22"/>
    <w:rsid w:val="001D3560"/>
    <w:rsid w:val="001D3E2E"/>
    <w:rsid w:val="001D447E"/>
    <w:rsid w:val="001E0409"/>
    <w:rsid w:val="001E15B9"/>
    <w:rsid w:val="001E180E"/>
    <w:rsid w:val="001E200C"/>
    <w:rsid w:val="001E202A"/>
    <w:rsid w:val="001E3EE1"/>
    <w:rsid w:val="001E40F6"/>
    <w:rsid w:val="001F0C1B"/>
    <w:rsid w:val="001F1339"/>
    <w:rsid w:val="001F2F07"/>
    <w:rsid w:val="001F7612"/>
    <w:rsid w:val="0020180E"/>
    <w:rsid w:val="00203BEB"/>
    <w:rsid w:val="00203E84"/>
    <w:rsid w:val="00205326"/>
    <w:rsid w:val="0020565E"/>
    <w:rsid w:val="002122CC"/>
    <w:rsid w:val="002144BE"/>
    <w:rsid w:val="002166C9"/>
    <w:rsid w:val="002172DD"/>
    <w:rsid w:val="00220F6A"/>
    <w:rsid w:val="002225AC"/>
    <w:rsid w:val="00222A7E"/>
    <w:rsid w:val="00222AC7"/>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3D09"/>
    <w:rsid w:val="00283169"/>
    <w:rsid w:val="00286705"/>
    <w:rsid w:val="00287274"/>
    <w:rsid w:val="0029027A"/>
    <w:rsid w:val="00291178"/>
    <w:rsid w:val="00291A10"/>
    <w:rsid w:val="002966B1"/>
    <w:rsid w:val="002A702B"/>
    <w:rsid w:val="002B2F9B"/>
    <w:rsid w:val="002B667C"/>
    <w:rsid w:val="002B73A5"/>
    <w:rsid w:val="002B7D4C"/>
    <w:rsid w:val="002C2ABC"/>
    <w:rsid w:val="002C6026"/>
    <w:rsid w:val="002C6031"/>
    <w:rsid w:val="002D0D01"/>
    <w:rsid w:val="002D1750"/>
    <w:rsid w:val="002D2F8C"/>
    <w:rsid w:val="002D5A42"/>
    <w:rsid w:val="002D7BF6"/>
    <w:rsid w:val="002E0CDD"/>
    <w:rsid w:val="002E39CD"/>
    <w:rsid w:val="002E3AF9"/>
    <w:rsid w:val="002E3E83"/>
    <w:rsid w:val="002E7783"/>
    <w:rsid w:val="002E7D2F"/>
    <w:rsid w:val="002F18AE"/>
    <w:rsid w:val="002F22D1"/>
    <w:rsid w:val="002F2F65"/>
    <w:rsid w:val="002F628C"/>
    <w:rsid w:val="002F704E"/>
    <w:rsid w:val="00301D23"/>
    <w:rsid w:val="00302013"/>
    <w:rsid w:val="00302050"/>
    <w:rsid w:val="00302FCA"/>
    <w:rsid w:val="00304BCE"/>
    <w:rsid w:val="00304FAB"/>
    <w:rsid w:val="00307158"/>
    <w:rsid w:val="00307349"/>
    <w:rsid w:val="00310C95"/>
    <w:rsid w:val="0031189F"/>
    <w:rsid w:val="00311B94"/>
    <w:rsid w:val="0031356B"/>
    <w:rsid w:val="003144E8"/>
    <w:rsid w:val="00316E50"/>
    <w:rsid w:val="00321C5E"/>
    <w:rsid w:val="00322643"/>
    <w:rsid w:val="00323747"/>
    <w:rsid w:val="00323829"/>
    <w:rsid w:val="0032585D"/>
    <w:rsid w:val="003258B6"/>
    <w:rsid w:val="003311ED"/>
    <w:rsid w:val="00331508"/>
    <w:rsid w:val="003328CB"/>
    <w:rsid w:val="00334AE5"/>
    <w:rsid w:val="003411EB"/>
    <w:rsid w:val="0034263B"/>
    <w:rsid w:val="0034370B"/>
    <w:rsid w:val="00343D6B"/>
    <w:rsid w:val="00343E84"/>
    <w:rsid w:val="003441B9"/>
    <w:rsid w:val="00344D26"/>
    <w:rsid w:val="003556C5"/>
    <w:rsid w:val="00355838"/>
    <w:rsid w:val="003570A7"/>
    <w:rsid w:val="00357BAA"/>
    <w:rsid w:val="0036535F"/>
    <w:rsid w:val="00365E75"/>
    <w:rsid w:val="003679D3"/>
    <w:rsid w:val="003728DB"/>
    <w:rsid w:val="00374378"/>
    <w:rsid w:val="00374764"/>
    <w:rsid w:val="00374A91"/>
    <w:rsid w:val="00376495"/>
    <w:rsid w:val="0037663F"/>
    <w:rsid w:val="003809CF"/>
    <w:rsid w:val="003818D4"/>
    <w:rsid w:val="003834BD"/>
    <w:rsid w:val="00383E38"/>
    <w:rsid w:val="00384C6D"/>
    <w:rsid w:val="00384C7C"/>
    <w:rsid w:val="00393B91"/>
    <w:rsid w:val="00396201"/>
    <w:rsid w:val="003A268C"/>
    <w:rsid w:val="003A58E3"/>
    <w:rsid w:val="003A5C86"/>
    <w:rsid w:val="003B256A"/>
    <w:rsid w:val="003B3F46"/>
    <w:rsid w:val="003B4088"/>
    <w:rsid w:val="003B557F"/>
    <w:rsid w:val="003B5B37"/>
    <w:rsid w:val="003C0265"/>
    <w:rsid w:val="003C0F18"/>
    <w:rsid w:val="003C6060"/>
    <w:rsid w:val="003C6154"/>
    <w:rsid w:val="003C688F"/>
    <w:rsid w:val="003D3D57"/>
    <w:rsid w:val="003D3F0F"/>
    <w:rsid w:val="003D3FE7"/>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3905"/>
    <w:rsid w:val="00434C12"/>
    <w:rsid w:val="00435A09"/>
    <w:rsid w:val="004360BC"/>
    <w:rsid w:val="0043695A"/>
    <w:rsid w:val="0044081C"/>
    <w:rsid w:val="004417C0"/>
    <w:rsid w:val="00441E0C"/>
    <w:rsid w:val="00442FC0"/>
    <w:rsid w:val="00444280"/>
    <w:rsid w:val="004446A5"/>
    <w:rsid w:val="00445909"/>
    <w:rsid w:val="004466F0"/>
    <w:rsid w:val="00447257"/>
    <w:rsid w:val="0045056A"/>
    <w:rsid w:val="00451EFB"/>
    <w:rsid w:val="00452D64"/>
    <w:rsid w:val="004538FE"/>
    <w:rsid w:val="0045542C"/>
    <w:rsid w:val="00455CF2"/>
    <w:rsid w:val="00456518"/>
    <w:rsid w:val="004608CA"/>
    <w:rsid w:val="00461805"/>
    <w:rsid w:val="00464983"/>
    <w:rsid w:val="00466C21"/>
    <w:rsid w:val="00467079"/>
    <w:rsid w:val="004671CC"/>
    <w:rsid w:val="00467BB4"/>
    <w:rsid w:val="0047664D"/>
    <w:rsid w:val="00477624"/>
    <w:rsid w:val="0049218B"/>
    <w:rsid w:val="00493202"/>
    <w:rsid w:val="0049365E"/>
    <w:rsid w:val="004946CD"/>
    <w:rsid w:val="00495201"/>
    <w:rsid w:val="004A07F8"/>
    <w:rsid w:val="004A5C39"/>
    <w:rsid w:val="004A5DE7"/>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65B0"/>
    <w:rsid w:val="005001FB"/>
    <w:rsid w:val="0050148F"/>
    <w:rsid w:val="00501FDC"/>
    <w:rsid w:val="00502F06"/>
    <w:rsid w:val="0050352D"/>
    <w:rsid w:val="00503CE3"/>
    <w:rsid w:val="005043E9"/>
    <w:rsid w:val="00512D79"/>
    <w:rsid w:val="0051470D"/>
    <w:rsid w:val="0051589C"/>
    <w:rsid w:val="00526665"/>
    <w:rsid w:val="00527360"/>
    <w:rsid w:val="0052759C"/>
    <w:rsid w:val="00530C41"/>
    <w:rsid w:val="00530F07"/>
    <w:rsid w:val="00531363"/>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619CB"/>
    <w:rsid w:val="00564D85"/>
    <w:rsid w:val="00565BB8"/>
    <w:rsid w:val="00566EAB"/>
    <w:rsid w:val="00570122"/>
    <w:rsid w:val="00570628"/>
    <w:rsid w:val="0057088A"/>
    <w:rsid w:val="005722D1"/>
    <w:rsid w:val="00576235"/>
    <w:rsid w:val="005767B7"/>
    <w:rsid w:val="00576C07"/>
    <w:rsid w:val="00577ECD"/>
    <w:rsid w:val="00580301"/>
    <w:rsid w:val="0058233E"/>
    <w:rsid w:val="00585968"/>
    <w:rsid w:val="00585F0D"/>
    <w:rsid w:val="00587EB7"/>
    <w:rsid w:val="00587F50"/>
    <w:rsid w:val="0059065E"/>
    <w:rsid w:val="00592F77"/>
    <w:rsid w:val="005931A0"/>
    <w:rsid w:val="00594635"/>
    <w:rsid w:val="0059734B"/>
    <w:rsid w:val="00597DFC"/>
    <w:rsid w:val="005A0B1D"/>
    <w:rsid w:val="005A5280"/>
    <w:rsid w:val="005A6833"/>
    <w:rsid w:val="005B0DFF"/>
    <w:rsid w:val="005B1847"/>
    <w:rsid w:val="005B204A"/>
    <w:rsid w:val="005B34D7"/>
    <w:rsid w:val="005B3FBA"/>
    <w:rsid w:val="005B4F5F"/>
    <w:rsid w:val="005B520C"/>
    <w:rsid w:val="005C0175"/>
    <w:rsid w:val="005C290B"/>
    <w:rsid w:val="005C4A9E"/>
    <w:rsid w:val="005C5275"/>
    <w:rsid w:val="005D01B9"/>
    <w:rsid w:val="005D1531"/>
    <w:rsid w:val="005D1E6A"/>
    <w:rsid w:val="005D28F5"/>
    <w:rsid w:val="005D2904"/>
    <w:rsid w:val="005D5A73"/>
    <w:rsid w:val="005E04B5"/>
    <w:rsid w:val="005E1FCE"/>
    <w:rsid w:val="005E2851"/>
    <w:rsid w:val="005E2DCB"/>
    <w:rsid w:val="005E308A"/>
    <w:rsid w:val="005E3104"/>
    <w:rsid w:val="005E4601"/>
    <w:rsid w:val="005E6C80"/>
    <w:rsid w:val="005E7FD8"/>
    <w:rsid w:val="005F1CCE"/>
    <w:rsid w:val="005F6AEC"/>
    <w:rsid w:val="005F6D2D"/>
    <w:rsid w:val="005F727B"/>
    <w:rsid w:val="006006C7"/>
    <w:rsid w:val="006016E3"/>
    <w:rsid w:val="00601986"/>
    <w:rsid w:val="00603A4D"/>
    <w:rsid w:val="00604AF1"/>
    <w:rsid w:val="00605001"/>
    <w:rsid w:val="00605556"/>
    <w:rsid w:val="006068D6"/>
    <w:rsid w:val="006071B1"/>
    <w:rsid w:val="0061089F"/>
    <w:rsid w:val="00611097"/>
    <w:rsid w:val="00611B4D"/>
    <w:rsid w:val="00612298"/>
    <w:rsid w:val="00613C7D"/>
    <w:rsid w:val="00615F17"/>
    <w:rsid w:val="00620358"/>
    <w:rsid w:val="006246AA"/>
    <w:rsid w:val="00624A97"/>
    <w:rsid w:val="00624C06"/>
    <w:rsid w:val="00624EA4"/>
    <w:rsid w:val="00632BF1"/>
    <w:rsid w:val="00633995"/>
    <w:rsid w:val="00634B00"/>
    <w:rsid w:val="0064034E"/>
    <w:rsid w:val="00643AC9"/>
    <w:rsid w:val="00643B37"/>
    <w:rsid w:val="00644D4C"/>
    <w:rsid w:val="00645053"/>
    <w:rsid w:val="00645B23"/>
    <w:rsid w:val="00647610"/>
    <w:rsid w:val="00652531"/>
    <w:rsid w:val="00654513"/>
    <w:rsid w:val="006578E0"/>
    <w:rsid w:val="00657D30"/>
    <w:rsid w:val="006659AC"/>
    <w:rsid w:val="0067087C"/>
    <w:rsid w:val="0067091C"/>
    <w:rsid w:val="00674103"/>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D80"/>
    <w:rsid w:val="006C64AA"/>
    <w:rsid w:val="006D1B30"/>
    <w:rsid w:val="006D1F60"/>
    <w:rsid w:val="006D20C2"/>
    <w:rsid w:val="006D3B9C"/>
    <w:rsid w:val="006D3D07"/>
    <w:rsid w:val="006D5ED9"/>
    <w:rsid w:val="006E165E"/>
    <w:rsid w:val="006E230E"/>
    <w:rsid w:val="006E251E"/>
    <w:rsid w:val="006E3EFB"/>
    <w:rsid w:val="006E51FC"/>
    <w:rsid w:val="006E5EC1"/>
    <w:rsid w:val="006E7D37"/>
    <w:rsid w:val="006E7ED3"/>
    <w:rsid w:val="006F27EE"/>
    <w:rsid w:val="006F76CD"/>
    <w:rsid w:val="00700267"/>
    <w:rsid w:val="00704E7B"/>
    <w:rsid w:val="007052C6"/>
    <w:rsid w:val="0070635C"/>
    <w:rsid w:val="007115F7"/>
    <w:rsid w:val="00712461"/>
    <w:rsid w:val="00713AC2"/>
    <w:rsid w:val="0071640E"/>
    <w:rsid w:val="00720939"/>
    <w:rsid w:val="00725BA0"/>
    <w:rsid w:val="00726F47"/>
    <w:rsid w:val="007275F1"/>
    <w:rsid w:val="00731EA0"/>
    <w:rsid w:val="00731ED7"/>
    <w:rsid w:val="007327BC"/>
    <w:rsid w:val="00734535"/>
    <w:rsid w:val="00735595"/>
    <w:rsid w:val="007364A2"/>
    <w:rsid w:val="007377E7"/>
    <w:rsid w:val="007408B9"/>
    <w:rsid w:val="00742290"/>
    <w:rsid w:val="00744208"/>
    <w:rsid w:val="007444FC"/>
    <w:rsid w:val="00744B99"/>
    <w:rsid w:val="0074609E"/>
    <w:rsid w:val="00747307"/>
    <w:rsid w:val="0075476E"/>
    <w:rsid w:val="00760145"/>
    <w:rsid w:val="00763062"/>
    <w:rsid w:val="00764BD1"/>
    <w:rsid w:val="00767928"/>
    <w:rsid w:val="00776169"/>
    <w:rsid w:val="007764B1"/>
    <w:rsid w:val="007764B3"/>
    <w:rsid w:val="007800FB"/>
    <w:rsid w:val="0078059A"/>
    <w:rsid w:val="00782BBB"/>
    <w:rsid w:val="00783517"/>
    <w:rsid w:val="0078365C"/>
    <w:rsid w:val="007914B1"/>
    <w:rsid w:val="007915FA"/>
    <w:rsid w:val="00791659"/>
    <w:rsid w:val="00791BD0"/>
    <w:rsid w:val="007921F8"/>
    <w:rsid w:val="0079357C"/>
    <w:rsid w:val="00794BFA"/>
    <w:rsid w:val="00795CF6"/>
    <w:rsid w:val="007A1588"/>
    <w:rsid w:val="007A2554"/>
    <w:rsid w:val="007A6408"/>
    <w:rsid w:val="007A702F"/>
    <w:rsid w:val="007A714C"/>
    <w:rsid w:val="007B4A58"/>
    <w:rsid w:val="007C0E96"/>
    <w:rsid w:val="007C18AF"/>
    <w:rsid w:val="007C25BD"/>
    <w:rsid w:val="007C25DC"/>
    <w:rsid w:val="007C2969"/>
    <w:rsid w:val="007C5152"/>
    <w:rsid w:val="007D2F27"/>
    <w:rsid w:val="007D703A"/>
    <w:rsid w:val="007E0ACC"/>
    <w:rsid w:val="007E1D49"/>
    <w:rsid w:val="007E41F6"/>
    <w:rsid w:val="007E42F6"/>
    <w:rsid w:val="007E741F"/>
    <w:rsid w:val="007F4993"/>
    <w:rsid w:val="007F6C8D"/>
    <w:rsid w:val="007F7975"/>
    <w:rsid w:val="008037C1"/>
    <w:rsid w:val="008066A8"/>
    <w:rsid w:val="00807034"/>
    <w:rsid w:val="00810414"/>
    <w:rsid w:val="00810C61"/>
    <w:rsid w:val="00811D78"/>
    <w:rsid w:val="008138ED"/>
    <w:rsid w:val="0081404C"/>
    <w:rsid w:val="008140EC"/>
    <w:rsid w:val="008146A0"/>
    <w:rsid w:val="0081525A"/>
    <w:rsid w:val="00816F1B"/>
    <w:rsid w:val="008175ED"/>
    <w:rsid w:val="00821D3D"/>
    <w:rsid w:val="00825E9D"/>
    <w:rsid w:val="00826811"/>
    <w:rsid w:val="00833664"/>
    <w:rsid w:val="00834F40"/>
    <w:rsid w:val="00836BC9"/>
    <w:rsid w:val="00841A2C"/>
    <w:rsid w:val="00843456"/>
    <w:rsid w:val="00843B12"/>
    <w:rsid w:val="00850ED6"/>
    <w:rsid w:val="00852010"/>
    <w:rsid w:val="00852195"/>
    <w:rsid w:val="008542C8"/>
    <w:rsid w:val="00862A35"/>
    <w:rsid w:val="00863F79"/>
    <w:rsid w:val="00874374"/>
    <w:rsid w:val="008776F4"/>
    <w:rsid w:val="00877B9C"/>
    <w:rsid w:val="00877BA6"/>
    <w:rsid w:val="008804C8"/>
    <w:rsid w:val="00881F82"/>
    <w:rsid w:val="00882EC0"/>
    <w:rsid w:val="00884F67"/>
    <w:rsid w:val="00885E71"/>
    <w:rsid w:val="00891C63"/>
    <w:rsid w:val="00896119"/>
    <w:rsid w:val="008A0487"/>
    <w:rsid w:val="008A0952"/>
    <w:rsid w:val="008A1050"/>
    <w:rsid w:val="008A1116"/>
    <w:rsid w:val="008A2217"/>
    <w:rsid w:val="008A6F2D"/>
    <w:rsid w:val="008B0FB1"/>
    <w:rsid w:val="008B1DAE"/>
    <w:rsid w:val="008B4845"/>
    <w:rsid w:val="008B4D7E"/>
    <w:rsid w:val="008B6AA9"/>
    <w:rsid w:val="008B6B80"/>
    <w:rsid w:val="008C16D3"/>
    <w:rsid w:val="008C3778"/>
    <w:rsid w:val="008C38CF"/>
    <w:rsid w:val="008C3B01"/>
    <w:rsid w:val="008C499F"/>
    <w:rsid w:val="008C6ADC"/>
    <w:rsid w:val="008C6B9F"/>
    <w:rsid w:val="008C76B1"/>
    <w:rsid w:val="008D3361"/>
    <w:rsid w:val="008D54FD"/>
    <w:rsid w:val="008D5B71"/>
    <w:rsid w:val="008D6500"/>
    <w:rsid w:val="008E3D1F"/>
    <w:rsid w:val="008E4379"/>
    <w:rsid w:val="008E4C8B"/>
    <w:rsid w:val="008E7080"/>
    <w:rsid w:val="008F0194"/>
    <w:rsid w:val="008F0B5A"/>
    <w:rsid w:val="008F31DE"/>
    <w:rsid w:val="008F3AEF"/>
    <w:rsid w:val="008F4009"/>
    <w:rsid w:val="009006FB"/>
    <w:rsid w:val="00901075"/>
    <w:rsid w:val="009014CA"/>
    <w:rsid w:val="00901527"/>
    <w:rsid w:val="00901727"/>
    <w:rsid w:val="00901F38"/>
    <w:rsid w:val="0090211A"/>
    <w:rsid w:val="00904A6A"/>
    <w:rsid w:val="00904DAF"/>
    <w:rsid w:val="0090534D"/>
    <w:rsid w:val="00905446"/>
    <w:rsid w:val="0090554D"/>
    <w:rsid w:val="00905C78"/>
    <w:rsid w:val="009070F9"/>
    <w:rsid w:val="00910B33"/>
    <w:rsid w:val="00912FC3"/>
    <w:rsid w:val="0091554D"/>
    <w:rsid w:val="00916566"/>
    <w:rsid w:val="00917819"/>
    <w:rsid w:val="00917B69"/>
    <w:rsid w:val="0092204B"/>
    <w:rsid w:val="00922245"/>
    <w:rsid w:val="00922CCD"/>
    <w:rsid w:val="009238AE"/>
    <w:rsid w:val="00924E42"/>
    <w:rsid w:val="00926820"/>
    <w:rsid w:val="009275E6"/>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552D"/>
    <w:rsid w:val="009561EE"/>
    <w:rsid w:val="00956944"/>
    <w:rsid w:val="00956D96"/>
    <w:rsid w:val="009629D2"/>
    <w:rsid w:val="00962DF6"/>
    <w:rsid w:val="009633BC"/>
    <w:rsid w:val="00963948"/>
    <w:rsid w:val="00964F77"/>
    <w:rsid w:val="00970EC8"/>
    <w:rsid w:val="00972C9F"/>
    <w:rsid w:val="00976CDB"/>
    <w:rsid w:val="009809B8"/>
    <w:rsid w:val="00981A01"/>
    <w:rsid w:val="00983727"/>
    <w:rsid w:val="009846DE"/>
    <w:rsid w:val="009848F1"/>
    <w:rsid w:val="009904B4"/>
    <w:rsid w:val="00990EAC"/>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36E9"/>
    <w:rsid w:val="009C4225"/>
    <w:rsid w:val="009C514A"/>
    <w:rsid w:val="009C6F75"/>
    <w:rsid w:val="009C7226"/>
    <w:rsid w:val="009C774F"/>
    <w:rsid w:val="009D1BE1"/>
    <w:rsid w:val="009D30D3"/>
    <w:rsid w:val="009D7992"/>
    <w:rsid w:val="009E005A"/>
    <w:rsid w:val="009E0A96"/>
    <w:rsid w:val="009E126A"/>
    <w:rsid w:val="009E76E5"/>
    <w:rsid w:val="009F0476"/>
    <w:rsid w:val="009F1CF6"/>
    <w:rsid w:val="009F3DE4"/>
    <w:rsid w:val="009F4509"/>
    <w:rsid w:val="009F466D"/>
    <w:rsid w:val="009F5E74"/>
    <w:rsid w:val="009F6941"/>
    <w:rsid w:val="009F7121"/>
    <w:rsid w:val="00A03E18"/>
    <w:rsid w:val="00A06DF2"/>
    <w:rsid w:val="00A073A2"/>
    <w:rsid w:val="00A07445"/>
    <w:rsid w:val="00A07887"/>
    <w:rsid w:val="00A11D67"/>
    <w:rsid w:val="00A13E18"/>
    <w:rsid w:val="00A15AEB"/>
    <w:rsid w:val="00A2735E"/>
    <w:rsid w:val="00A27BD3"/>
    <w:rsid w:val="00A27E8B"/>
    <w:rsid w:val="00A3002F"/>
    <w:rsid w:val="00A30214"/>
    <w:rsid w:val="00A3351D"/>
    <w:rsid w:val="00A338EE"/>
    <w:rsid w:val="00A33DA3"/>
    <w:rsid w:val="00A40166"/>
    <w:rsid w:val="00A4077D"/>
    <w:rsid w:val="00A42EA7"/>
    <w:rsid w:val="00A433DA"/>
    <w:rsid w:val="00A43A71"/>
    <w:rsid w:val="00A4511F"/>
    <w:rsid w:val="00A45F7B"/>
    <w:rsid w:val="00A46992"/>
    <w:rsid w:val="00A47626"/>
    <w:rsid w:val="00A52658"/>
    <w:rsid w:val="00A52E02"/>
    <w:rsid w:val="00A55A81"/>
    <w:rsid w:val="00A601E2"/>
    <w:rsid w:val="00A667CA"/>
    <w:rsid w:val="00A667E9"/>
    <w:rsid w:val="00A66B02"/>
    <w:rsid w:val="00A71A43"/>
    <w:rsid w:val="00A72101"/>
    <w:rsid w:val="00A7767A"/>
    <w:rsid w:val="00A80970"/>
    <w:rsid w:val="00A91230"/>
    <w:rsid w:val="00A91910"/>
    <w:rsid w:val="00A91ABA"/>
    <w:rsid w:val="00A9390A"/>
    <w:rsid w:val="00A93978"/>
    <w:rsid w:val="00A95015"/>
    <w:rsid w:val="00A96561"/>
    <w:rsid w:val="00A9709B"/>
    <w:rsid w:val="00AA26FF"/>
    <w:rsid w:val="00AA2FB0"/>
    <w:rsid w:val="00AA6684"/>
    <w:rsid w:val="00AA67E7"/>
    <w:rsid w:val="00AA7132"/>
    <w:rsid w:val="00AB5B11"/>
    <w:rsid w:val="00AC253F"/>
    <w:rsid w:val="00AC3A9C"/>
    <w:rsid w:val="00AC4603"/>
    <w:rsid w:val="00AC4F7B"/>
    <w:rsid w:val="00AC72FE"/>
    <w:rsid w:val="00AD032B"/>
    <w:rsid w:val="00AD0D4F"/>
    <w:rsid w:val="00AD18FE"/>
    <w:rsid w:val="00AD3E91"/>
    <w:rsid w:val="00AD40C5"/>
    <w:rsid w:val="00AD611A"/>
    <w:rsid w:val="00AD7DFB"/>
    <w:rsid w:val="00AE0666"/>
    <w:rsid w:val="00AE3A32"/>
    <w:rsid w:val="00AE6ABB"/>
    <w:rsid w:val="00AE77F9"/>
    <w:rsid w:val="00AF1574"/>
    <w:rsid w:val="00AF28CD"/>
    <w:rsid w:val="00AF36B6"/>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A3D"/>
    <w:rsid w:val="00B15183"/>
    <w:rsid w:val="00B1543F"/>
    <w:rsid w:val="00B154FC"/>
    <w:rsid w:val="00B17519"/>
    <w:rsid w:val="00B17DDA"/>
    <w:rsid w:val="00B2375B"/>
    <w:rsid w:val="00B23E46"/>
    <w:rsid w:val="00B26CB7"/>
    <w:rsid w:val="00B3244A"/>
    <w:rsid w:val="00B338BA"/>
    <w:rsid w:val="00B3503F"/>
    <w:rsid w:val="00B35D2B"/>
    <w:rsid w:val="00B35F66"/>
    <w:rsid w:val="00B4000D"/>
    <w:rsid w:val="00B40A59"/>
    <w:rsid w:val="00B412E5"/>
    <w:rsid w:val="00B41EF5"/>
    <w:rsid w:val="00B4773B"/>
    <w:rsid w:val="00B50D5F"/>
    <w:rsid w:val="00B52E2A"/>
    <w:rsid w:val="00B552B7"/>
    <w:rsid w:val="00B6125F"/>
    <w:rsid w:val="00B6462B"/>
    <w:rsid w:val="00B64CA8"/>
    <w:rsid w:val="00B65507"/>
    <w:rsid w:val="00B67277"/>
    <w:rsid w:val="00B70F3C"/>
    <w:rsid w:val="00B7129C"/>
    <w:rsid w:val="00B71C48"/>
    <w:rsid w:val="00B758FE"/>
    <w:rsid w:val="00B768A4"/>
    <w:rsid w:val="00B77D98"/>
    <w:rsid w:val="00B82A58"/>
    <w:rsid w:val="00B85E1D"/>
    <w:rsid w:val="00B87E39"/>
    <w:rsid w:val="00B91EC8"/>
    <w:rsid w:val="00B92B76"/>
    <w:rsid w:val="00B94060"/>
    <w:rsid w:val="00B95818"/>
    <w:rsid w:val="00B95964"/>
    <w:rsid w:val="00B97533"/>
    <w:rsid w:val="00BA0F6E"/>
    <w:rsid w:val="00BA14C0"/>
    <w:rsid w:val="00BA4133"/>
    <w:rsid w:val="00BA6F3F"/>
    <w:rsid w:val="00BA7716"/>
    <w:rsid w:val="00BB3E00"/>
    <w:rsid w:val="00BC0683"/>
    <w:rsid w:val="00BC1B4B"/>
    <w:rsid w:val="00BC233D"/>
    <w:rsid w:val="00BC2E06"/>
    <w:rsid w:val="00BC2E26"/>
    <w:rsid w:val="00BD0AC3"/>
    <w:rsid w:val="00BD1F35"/>
    <w:rsid w:val="00BD2AA7"/>
    <w:rsid w:val="00BD2ED8"/>
    <w:rsid w:val="00BD3C82"/>
    <w:rsid w:val="00BD5630"/>
    <w:rsid w:val="00BE4873"/>
    <w:rsid w:val="00BF0250"/>
    <w:rsid w:val="00BF275A"/>
    <w:rsid w:val="00BF38FB"/>
    <w:rsid w:val="00BF3F38"/>
    <w:rsid w:val="00BF4F4A"/>
    <w:rsid w:val="00BF5853"/>
    <w:rsid w:val="00BF63E4"/>
    <w:rsid w:val="00C00787"/>
    <w:rsid w:val="00C00CAF"/>
    <w:rsid w:val="00C015A1"/>
    <w:rsid w:val="00C02F0F"/>
    <w:rsid w:val="00C04BB7"/>
    <w:rsid w:val="00C10AB2"/>
    <w:rsid w:val="00C1199A"/>
    <w:rsid w:val="00C13721"/>
    <w:rsid w:val="00C13A9E"/>
    <w:rsid w:val="00C13FD5"/>
    <w:rsid w:val="00C210A6"/>
    <w:rsid w:val="00C2360A"/>
    <w:rsid w:val="00C23D49"/>
    <w:rsid w:val="00C2404C"/>
    <w:rsid w:val="00C24F50"/>
    <w:rsid w:val="00C255D0"/>
    <w:rsid w:val="00C2645E"/>
    <w:rsid w:val="00C3048F"/>
    <w:rsid w:val="00C315BD"/>
    <w:rsid w:val="00C31810"/>
    <w:rsid w:val="00C3536D"/>
    <w:rsid w:val="00C41E05"/>
    <w:rsid w:val="00C421C2"/>
    <w:rsid w:val="00C4332B"/>
    <w:rsid w:val="00C47148"/>
    <w:rsid w:val="00C5019B"/>
    <w:rsid w:val="00C52252"/>
    <w:rsid w:val="00C52649"/>
    <w:rsid w:val="00C53921"/>
    <w:rsid w:val="00C57DD0"/>
    <w:rsid w:val="00C6009B"/>
    <w:rsid w:val="00C62A59"/>
    <w:rsid w:val="00C63749"/>
    <w:rsid w:val="00C63DE6"/>
    <w:rsid w:val="00C669D9"/>
    <w:rsid w:val="00C734AB"/>
    <w:rsid w:val="00C741A2"/>
    <w:rsid w:val="00C767BF"/>
    <w:rsid w:val="00C80C5B"/>
    <w:rsid w:val="00C80C66"/>
    <w:rsid w:val="00C82F45"/>
    <w:rsid w:val="00C848E1"/>
    <w:rsid w:val="00C84923"/>
    <w:rsid w:val="00C85BF2"/>
    <w:rsid w:val="00C87FFC"/>
    <w:rsid w:val="00C9106F"/>
    <w:rsid w:val="00C926C4"/>
    <w:rsid w:val="00C94B78"/>
    <w:rsid w:val="00C94CCB"/>
    <w:rsid w:val="00C953BB"/>
    <w:rsid w:val="00C9782A"/>
    <w:rsid w:val="00CA013D"/>
    <w:rsid w:val="00CA274E"/>
    <w:rsid w:val="00CA2CDF"/>
    <w:rsid w:val="00CA6E7C"/>
    <w:rsid w:val="00CA7637"/>
    <w:rsid w:val="00CB091B"/>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5784"/>
    <w:rsid w:val="00CE63C2"/>
    <w:rsid w:val="00CE6B0A"/>
    <w:rsid w:val="00CE71CE"/>
    <w:rsid w:val="00CF187D"/>
    <w:rsid w:val="00CF54A4"/>
    <w:rsid w:val="00CF6859"/>
    <w:rsid w:val="00CF6DDE"/>
    <w:rsid w:val="00CF76CB"/>
    <w:rsid w:val="00D00E44"/>
    <w:rsid w:val="00D02696"/>
    <w:rsid w:val="00D04CF3"/>
    <w:rsid w:val="00D04E4D"/>
    <w:rsid w:val="00D06185"/>
    <w:rsid w:val="00D07F80"/>
    <w:rsid w:val="00D11EBE"/>
    <w:rsid w:val="00D14B3A"/>
    <w:rsid w:val="00D15D7E"/>
    <w:rsid w:val="00D167A2"/>
    <w:rsid w:val="00D2540B"/>
    <w:rsid w:val="00D25C48"/>
    <w:rsid w:val="00D27194"/>
    <w:rsid w:val="00D30213"/>
    <w:rsid w:val="00D314D5"/>
    <w:rsid w:val="00D31918"/>
    <w:rsid w:val="00D33A18"/>
    <w:rsid w:val="00D36178"/>
    <w:rsid w:val="00D36978"/>
    <w:rsid w:val="00D400C5"/>
    <w:rsid w:val="00D4291F"/>
    <w:rsid w:val="00D433E1"/>
    <w:rsid w:val="00D44461"/>
    <w:rsid w:val="00D5081C"/>
    <w:rsid w:val="00D520D6"/>
    <w:rsid w:val="00D5437C"/>
    <w:rsid w:val="00D54576"/>
    <w:rsid w:val="00D55D4A"/>
    <w:rsid w:val="00D60452"/>
    <w:rsid w:val="00D645A9"/>
    <w:rsid w:val="00D64923"/>
    <w:rsid w:val="00D657E3"/>
    <w:rsid w:val="00D70FB1"/>
    <w:rsid w:val="00D72A04"/>
    <w:rsid w:val="00D73FAF"/>
    <w:rsid w:val="00D74598"/>
    <w:rsid w:val="00D80441"/>
    <w:rsid w:val="00D809D1"/>
    <w:rsid w:val="00D80FCF"/>
    <w:rsid w:val="00D820A2"/>
    <w:rsid w:val="00D828B9"/>
    <w:rsid w:val="00D83EF8"/>
    <w:rsid w:val="00D862CC"/>
    <w:rsid w:val="00D87797"/>
    <w:rsid w:val="00D90309"/>
    <w:rsid w:val="00D91D99"/>
    <w:rsid w:val="00D92114"/>
    <w:rsid w:val="00D93B53"/>
    <w:rsid w:val="00D964FC"/>
    <w:rsid w:val="00D97749"/>
    <w:rsid w:val="00DA0CBF"/>
    <w:rsid w:val="00DA1C3D"/>
    <w:rsid w:val="00DA5F1B"/>
    <w:rsid w:val="00DA6057"/>
    <w:rsid w:val="00DA6CAD"/>
    <w:rsid w:val="00DA757F"/>
    <w:rsid w:val="00DB174F"/>
    <w:rsid w:val="00DB1F2A"/>
    <w:rsid w:val="00DB408E"/>
    <w:rsid w:val="00DC126E"/>
    <w:rsid w:val="00DC1A56"/>
    <w:rsid w:val="00DC21A2"/>
    <w:rsid w:val="00DC29D4"/>
    <w:rsid w:val="00DC6E2F"/>
    <w:rsid w:val="00DC7208"/>
    <w:rsid w:val="00DD76CC"/>
    <w:rsid w:val="00DD7DAF"/>
    <w:rsid w:val="00DE0304"/>
    <w:rsid w:val="00DE0EDC"/>
    <w:rsid w:val="00DE2CEF"/>
    <w:rsid w:val="00DE313C"/>
    <w:rsid w:val="00DF0A70"/>
    <w:rsid w:val="00DF0B09"/>
    <w:rsid w:val="00DF13CE"/>
    <w:rsid w:val="00DF13E0"/>
    <w:rsid w:val="00DF170B"/>
    <w:rsid w:val="00DF1D1E"/>
    <w:rsid w:val="00DF4ABE"/>
    <w:rsid w:val="00DF73C9"/>
    <w:rsid w:val="00DF761A"/>
    <w:rsid w:val="00DF79E8"/>
    <w:rsid w:val="00E01A99"/>
    <w:rsid w:val="00E03E47"/>
    <w:rsid w:val="00E04D60"/>
    <w:rsid w:val="00E05099"/>
    <w:rsid w:val="00E05F9B"/>
    <w:rsid w:val="00E0607D"/>
    <w:rsid w:val="00E1237D"/>
    <w:rsid w:val="00E12886"/>
    <w:rsid w:val="00E16BD6"/>
    <w:rsid w:val="00E2081E"/>
    <w:rsid w:val="00E20A8F"/>
    <w:rsid w:val="00E20A91"/>
    <w:rsid w:val="00E22A32"/>
    <w:rsid w:val="00E24033"/>
    <w:rsid w:val="00E26094"/>
    <w:rsid w:val="00E267F7"/>
    <w:rsid w:val="00E27545"/>
    <w:rsid w:val="00E3137D"/>
    <w:rsid w:val="00E314B9"/>
    <w:rsid w:val="00E3167D"/>
    <w:rsid w:val="00E3328F"/>
    <w:rsid w:val="00E342C5"/>
    <w:rsid w:val="00E3462F"/>
    <w:rsid w:val="00E37707"/>
    <w:rsid w:val="00E37CE9"/>
    <w:rsid w:val="00E4266E"/>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A3175"/>
    <w:rsid w:val="00EA3F08"/>
    <w:rsid w:val="00EA59CB"/>
    <w:rsid w:val="00EA64DD"/>
    <w:rsid w:val="00EA681A"/>
    <w:rsid w:val="00EA6AC7"/>
    <w:rsid w:val="00EB3791"/>
    <w:rsid w:val="00EB495E"/>
    <w:rsid w:val="00EB71A1"/>
    <w:rsid w:val="00EC3D1A"/>
    <w:rsid w:val="00EC7302"/>
    <w:rsid w:val="00EC7E0E"/>
    <w:rsid w:val="00ED3209"/>
    <w:rsid w:val="00ED3D33"/>
    <w:rsid w:val="00ED72D7"/>
    <w:rsid w:val="00ED7B67"/>
    <w:rsid w:val="00EE00C8"/>
    <w:rsid w:val="00EE1A37"/>
    <w:rsid w:val="00EE20F2"/>
    <w:rsid w:val="00EE302B"/>
    <w:rsid w:val="00EE37BC"/>
    <w:rsid w:val="00EE406F"/>
    <w:rsid w:val="00EE40F3"/>
    <w:rsid w:val="00EE7A0A"/>
    <w:rsid w:val="00EF26B3"/>
    <w:rsid w:val="00EF3793"/>
    <w:rsid w:val="00EF50AE"/>
    <w:rsid w:val="00EF7588"/>
    <w:rsid w:val="00EF7DCB"/>
    <w:rsid w:val="00F012BE"/>
    <w:rsid w:val="00F02663"/>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30359"/>
    <w:rsid w:val="00F34DD5"/>
    <w:rsid w:val="00F35116"/>
    <w:rsid w:val="00F35318"/>
    <w:rsid w:val="00F35F64"/>
    <w:rsid w:val="00F36DC8"/>
    <w:rsid w:val="00F437D2"/>
    <w:rsid w:val="00F43C97"/>
    <w:rsid w:val="00F441D8"/>
    <w:rsid w:val="00F46F6B"/>
    <w:rsid w:val="00F47149"/>
    <w:rsid w:val="00F479A4"/>
    <w:rsid w:val="00F47F6C"/>
    <w:rsid w:val="00F50214"/>
    <w:rsid w:val="00F517ED"/>
    <w:rsid w:val="00F53C33"/>
    <w:rsid w:val="00F55030"/>
    <w:rsid w:val="00F55951"/>
    <w:rsid w:val="00F56596"/>
    <w:rsid w:val="00F56F49"/>
    <w:rsid w:val="00F57C20"/>
    <w:rsid w:val="00F621C8"/>
    <w:rsid w:val="00F63B0D"/>
    <w:rsid w:val="00F6513B"/>
    <w:rsid w:val="00F657BF"/>
    <w:rsid w:val="00F65B7D"/>
    <w:rsid w:val="00F7398A"/>
    <w:rsid w:val="00F73A40"/>
    <w:rsid w:val="00F73E48"/>
    <w:rsid w:val="00F74CDC"/>
    <w:rsid w:val="00F7538E"/>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402A"/>
    <w:rsid w:val="00FB7D5F"/>
    <w:rsid w:val="00FC0611"/>
    <w:rsid w:val="00FC27C4"/>
    <w:rsid w:val="00FC28D0"/>
    <w:rsid w:val="00FC2FDF"/>
    <w:rsid w:val="00FC3444"/>
    <w:rsid w:val="00FC4B47"/>
    <w:rsid w:val="00FD1C93"/>
    <w:rsid w:val="00FD2D9D"/>
    <w:rsid w:val="00FD4C0D"/>
    <w:rsid w:val="00FD696B"/>
    <w:rsid w:val="00FD729D"/>
    <w:rsid w:val="00FE0263"/>
    <w:rsid w:val="00FE09C7"/>
    <w:rsid w:val="00FE0A57"/>
    <w:rsid w:val="00FE0B57"/>
    <w:rsid w:val="00FE4AFD"/>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06319-A8A1-46E4-BCF7-9AE6D667C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27269</Words>
  <Characters>155437</Characters>
  <Application>Microsoft Office Word</Application>
  <DocSecurity>0</DocSecurity>
  <Lines>1295</Lines>
  <Paragraphs>364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2017-12-21T14:15:00Z</dcterms:created>
  <dcterms:modified xsi:type="dcterms:W3CDTF">2017-12-22T07:44:00Z</dcterms:modified>
</cp:coreProperties>
</file>